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2141"/>
        <w:gridCol w:w="2677"/>
        <w:gridCol w:w="2320"/>
      </w:tblGrid>
      <w:tr w:rsidR="00F23332" w:rsidTr="00F23332">
        <w:trPr>
          <w:trHeight w:val="2594"/>
          <w:jc w:val="center"/>
        </w:trPr>
        <w:tc>
          <w:tcPr>
            <w:tcW w:w="2141" w:type="dxa"/>
            <w:hideMark/>
          </w:tcPr>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Согласовано </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Совете школы</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Протокол № 1 от 30.08.2024г.</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Председатель Совета </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МБОУ Рудниковская  СОШ</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rsidR="00F23332" w:rsidRDefault="00F23332">
            <w:pPr>
              <w:overflowPunct w:val="0"/>
              <w:spacing w:before="41" w:after="41" w:line="240" w:lineRule="auto"/>
              <w:ind w:hanging="90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c>
          <w:tcPr>
            <w:tcW w:w="2677" w:type="dxa"/>
          </w:tcPr>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p>
        </w:tc>
        <w:tc>
          <w:tcPr>
            <w:tcW w:w="2320" w:type="dxa"/>
          </w:tcPr>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«Утверждаю»</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школы</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________Титова М.В.</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по школе</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№98А от 02.09.2024 г.</w:t>
            </w:r>
          </w:p>
          <w:p w:rsidR="00F23332" w:rsidRDefault="00F23332">
            <w:pPr>
              <w:overflowPunct w:val="0"/>
              <w:spacing w:before="41" w:after="41" w:line="240" w:lineRule="auto"/>
              <w:jc w:val="center"/>
              <w:rPr>
                <w:rFonts w:ascii="Times New Roman" w:eastAsia="Times New Roman" w:hAnsi="Times New Roman" w:cs="Times New Roman"/>
                <w:sz w:val="20"/>
                <w:szCs w:val="20"/>
                <w:lang w:eastAsia="ru-RU"/>
              </w:rPr>
            </w:pPr>
          </w:p>
        </w:tc>
      </w:tr>
    </w:tbl>
    <w:p w:rsidR="00F23332" w:rsidRDefault="00F23332" w:rsidP="00F23332">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F23332" w:rsidRDefault="00F23332" w:rsidP="00F23332">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о школьной столовой </w:t>
      </w:r>
    </w:p>
    <w:p w:rsidR="00F23332" w:rsidRDefault="00F23332" w:rsidP="00F23332">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Муниципального бюджетного общеобразовательного учреждения Рудниковская  средняя общеобразовательная школа</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Общие положения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Настоящее Положение о школьной столовой регламентирует основную деятельность столовой организации, осуществляющей образовательную деятельность, и разработано в целях организации бесперебойной работы столовой, своевременного приготовления качественной и безопасной пищи, обеспечения права участников образовательной деятельности на организацию питания.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Столовая руководствуется в своей деятельности утвержденным Положением, Уставом общеобразовательной организации, Федеральными законами, указами и распоряжениями Президента РФ, ст. 34, ст. 37 п.1, Федерального закона № 273-ФЗ от 29.12.2012.г «Об образовании в Российской Федерации» с изменениями от 24 марта 2021 года, СанПиН 2.3/2.4.3590-20 «Санитарно-эпидемиологические требования к организации общественного питания</w:t>
      </w:r>
      <w:r>
        <w:rPr>
          <w:rFonts w:ascii="Times New Roman" w:hAnsi="Times New Roman" w:cs="Times New Roman"/>
          <w:sz w:val="24"/>
          <w:szCs w:val="24"/>
        </w:rPr>
        <w:tab/>
        <w:t>населения»,</w:t>
      </w:r>
      <w:r>
        <w:rPr>
          <w:rFonts w:ascii="Times New Roman" w:hAnsi="Times New Roman" w:cs="Times New Roman"/>
          <w:sz w:val="24"/>
          <w:szCs w:val="24"/>
        </w:rPr>
        <w:tab/>
        <w:t>СанПиН</w:t>
      </w:r>
      <w:r>
        <w:rPr>
          <w:rFonts w:ascii="Times New Roman" w:hAnsi="Times New Roman" w:cs="Times New Roman"/>
          <w:sz w:val="24"/>
          <w:szCs w:val="24"/>
        </w:rPr>
        <w:tab/>
        <w:t>2.4.3648-20 «Санитарно-эпидемиологические требования к организациям воспитания и обучения, отдыха и оздоровления детей и молодежи», решениями органов управления образования, касающимися организации питания в организациях, осуществляющих образовательную деятельность.</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Деятельность столовой отражается в уставе организации, осуществляющей образовательную деятельность. Организация функционирования школьной столовой учитывается при лицензировании организации.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 санитарно-гигиеническими требованиями.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Общеобразовательная организация несет ответственность за доступность и качество организации обслуживания в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Для столовой создается необходимая материальная база, в этих целях школой используются как утвержденные бюджетные, так и внебюджетные средства, осуществляется проверка ее деятельности, включая соблюдение этических и нравственных норм, государственных санитарно-эпидемиологических нормативов и правил, норм охраны труда в соответствии с законодательством Российской Федерации.</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Цель и задачи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Целью деятельности школьной столовой является обеспечение полноценным, качественным и сбалансированным горячим питанием обучающихся и работников школы в течение учебного года и в летний оздоровительный период.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Основными задачами школьной столовой являются: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своевременное обеспечение качественным питанием обучающихся и сотрудников общеобразовательной организации;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формирование здорового образа жизни;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воспитание культурного самосознания.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Основными принципами организации горячего питания являются: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соответствие энергетической ценности;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удовлетворение физиологических потребностей организма в пищевых веществах; оптимальный режим питания.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2.4. Для достижения цели столовая школы осуществляет следующие виды деятельности: приготовление обедов;</w:t>
      </w:r>
    </w:p>
    <w:p w:rsidR="00F23332" w:rsidRDefault="00F23332" w:rsidP="00F23332">
      <w:pPr>
        <w:jc w:val="both"/>
        <w:rPr>
          <w:rFonts w:ascii="Times New Roman" w:hAnsi="Times New Roman" w:cs="Times New Roman"/>
          <w:sz w:val="24"/>
          <w:szCs w:val="24"/>
        </w:rPr>
      </w:pP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Трудовые отношения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Руководство школьной столовой осуществляет поваром, принимаемый на должность директором школы в соответствии с трудовым законодательством Российской Федерации, Профессиональным стандартом «Повар» утвержденным Приказом Министерства труда и социальной защиты Российской Федерации от 8 сентября 2015г № 610н (или ЕКС). Под руководством повара выполняют свои обязанности кухонный работник.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Управление столовой, как структурным подразделением школы, осуществляется в соответствии с Уставом организации, осуществляющей образовательную деятельность.</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Трудовые отношения работников школьной столовой регулируются трудовым договором, условия которого не должны противоречить трудовому законодательству Российской Федерации.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Работники столовой должны соответствовать требованиям квалификационных характеристик, профстандартам, обязаны выполнять Устав организации, осуществляющей образовательную деятельность, иные локальные и нормативные акты.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К работе на пищеблоке и в зале столовой школы допускаются лица, соответствующие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ежегодно),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К работе в общеобразовательной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Работники школьной столовой должны пройти вводный инструктаж, получить инструктажи по охране труда на рабочем месте и при работе с технологическим оборудованием, инструктажи по пожарной безопасности.</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Характеристика помещений и оборудования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Школьная столовая является внутренним структурным подразделением общеобразовательной организации.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t>Столовая размещена н 1 этаже здания школы и состоит из обеденного зала на 48 посадочных мест и пищеблока для приготовления пищи из полуфабрикатов.</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Штат столовой –</w:t>
      </w:r>
      <w:r>
        <w:rPr>
          <w:rFonts w:ascii="Times New Roman" w:hAnsi="Times New Roman" w:cs="Times New Roman"/>
          <w:sz w:val="24"/>
          <w:szCs w:val="24"/>
        </w:rPr>
        <w:tab/>
        <w:t xml:space="preserve"> 1 человека.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Время работы столовой с</w:t>
      </w:r>
      <w:r>
        <w:rPr>
          <w:rFonts w:ascii="Times New Roman" w:hAnsi="Times New Roman" w:cs="Times New Roman"/>
          <w:sz w:val="24"/>
          <w:szCs w:val="24"/>
        </w:rPr>
        <w:tab/>
        <w:t xml:space="preserve">8 </w:t>
      </w:r>
      <w:r>
        <w:rPr>
          <w:rFonts w:ascii="Times New Roman" w:hAnsi="Times New Roman" w:cs="Times New Roman"/>
          <w:sz w:val="24"/>
          <w:szCs w:val="24"/>
          <w:vertAlign w:val="superscript"/>
        </w:rPr>
        <w:t>00</w:t>
      </w:r>
      <w:r>
        <w:rPr>
          <w:rFonts w:ascii="Times New Roman" w:hAnsi="Times New Roman" w:cs="Times New Roman"/>
          <w:sz w:val="24"/>
          <w:szCs w:val="24"/>
        </w:rPr>
        <w:t xml:space="preserve"> – до 14</w:t>
      </w:r>
      <w:r>
        <w:rPr>
          <w:rFonts w:ascii="Times New Roman" w:hAnsi="Times New Roman" w:cs="Times New Roman"/>
          <w:sz w:val="24"/>
          <w:szCs w:val="24"/>
          <w:vertAlign w:val="superscript"/>
        </w:rPr>
        <w:t>00</w:t>
      </w:r>
      <w:r>
        <w:rPr>
          <w:rFonts w:ascii="Times New Roman" w:hAnsi="Times New Roman" w:cs="Times New Roman"/>
          <w:sz w:val="24"/>
          <w:szCs w:val="24"/>
        </w:rPr>
        <w:tab/>
        <w:t>в течение всего учебного года, исключая дни каникул, выходные и официальные праздничные дни.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Столовая предоставляет  горячие обеды.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По характеру школьная столовая работает на полуфабрикатах. Относится к столовой открытого типа и обеспечивает питание всех обучающихся.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Все помещения столовой оснащены технологическим, тепловым и холодильным, весоизмерительным оборудованием, кухонным инвентарем. Для кратковременного хранения продуктов предусмотрены  холодильники.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Столовая укомплектована необходимой кухонной и столовой посудой, кухонным инвентарем.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Обеденный зал столовой оборудован стандартной мебелью упрощенной конструкции (столы с гигиеническим покрытием и стулья).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Пищеблок школьной столовой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Столовая оборудована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Внутренняя отделка производственных и санитарно-бытовых помещений столовой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Для продовольственного (пищевого) сырья и готовой к употреблению пищевой продукции пищеблока школьной столовой используются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4.15.</w:t>
      </w:r>
      <w:r>
        <w:rPr>
          <w:rFonts w:ascii="Times New Roman" w:hAnsi="Times New Roman" w:cs="Times New Roman"/>
          <w:sz w:val="24"/>
          <w:szCs w:val="24"/>
        </w:rPr>
        <w:tab/>
        <w:t>Разделочный инвентарь для готовой и сырой продукции обрабатывается и хранится раздельно в производственных цехах (зонах, участках).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4.16.</w:t>
      </w:r>
      <w:r>
        <w:rPr>
          <w:rFonts w:ascii="Times New Roman" w:hAnsi="Times New Roman" w:cs="Times New Roman"/>
          <w:sz w:val="24"/>
          <w:szCs w:val="24"/>
        </w:rPr>
        <w:tab/>
        <w:t>Столовая и кухонная посуда и инвентарь одноразового использования применяются в соответствии с маркировкой по их применению. Повторное использование одноразовой посуды и инвентаря запрещается.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4.17.</w:t>
      </w:r>
      <w:r>
        <w:rPr>
          <w:rFonts w:ascii="Times New Roman" w:hAnsi="Times New Roman" w:cs="Times New Roman"/>
          <w:sz w:val="24"/>
          <w:szCs w:val="24"/>
        </w:rPr>
        <w:tab/>
        <w:t>Система приточно-вытяжной вентиляции производственных помещений оборудована отдельно от систем вентиляции помещений, не связанных с организацией питания, включая санитарно-бытовые помещения.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4.18.</w:t>
      </w:r>
      <w:r>
        <w:rPr>
          <w:rFonts w:ascii="Times New Roman" w:hAnsi="Times New Roman" w:cs="Times New Roman"/>
          <w:sz w:val="24"/>
          <w:szCs w:val="24"/>
        </w:rPr>
        <w:tab/>
        <w:t>Зоны (цеха) и (или) размещенное в них оборудование соответствуют гигиеническим нормативам.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4.19.</w:t>
      </w:r>
      <w:r>
        <w:rPr>
          <w:rFonts w:ascii="Times New Roman" w:hAnsi="Times New Roman" w:cs="Times New Roman"/>
          <w:sz w:val="24"/>
          <w:szCs w:val="24"/>
        </w:rPr>
        <w:tab/>
        <w:t xml:space="preserve">Складские помещения для хранения продукции оборудованы приборами для измерения относительной влажности и температуры воздуха, холодильное оборудование - контрольными </w:t>
      </w:r>
      <w:r>
        <w:rPr>
          <w:rFonts w:ascii="Times New Roman" w:hAnsi="Times New Roman" w:cs="Times New Roman"/>
          <w:sz w:val="24"/>
          <w:szCs w:val="24"/>
        </w:rPr>
        <w:lastRenderedPageBreak/>
        <w:t>термометрами. Ответственное лицо обязано ежедневно снимать показания приборов учёта и вносить их в соответствующие журналы (Журнал учета температурного режима холодильного оборудования, Журнал учета температуры и влажности в складских помещениях). Журналы можно вести в бумажном или электронном виде.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4.20.</w:t>
      </w:r>
      <w:r>
        <w:rPr>
          <w:rFonts w:ascii="Times New Roman" w:hAnsi="Times New Roman" w:cs="Times New Roman"/>
          <w:sz w:val="24"/>
          <w:szCs w:val="24"/>
        </w:rPr>
        <w:tab/>
        <w:t>В помещениях пищеблока не должно быть насекомых и грызунов, а также не должны содержаться синантропные птицы и животные. Также запрещается проживание физических лиц. В производственных помещениях не допускается хранение личных вещей и комнатных растений.</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Требования к персоналу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Медицинский персонал (при наличии) или назначенное ответственное лицо в общеобразовательной организации (член комиссии по контролю за организацией и качеством питания, бракеражу готовой продукции), проводит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Результаты осмотра заносятся в гигиенический журнал на бумажном и/или электронном носителях.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Список работников, отмеченных в журнале на день осмотра, должен соответствовать числу работников на этот день в смену.</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Требования к приготовленной пище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Для предотвращения размножения патогенных микроорганизмов не допускается: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нахождение на раздаче более 3  часов с момента изготовления готовых блюд и не допускает разогревания перед употреблением;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реализация на следующий день готовых блюд;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замораживание нереализованных готовых блюд для последующей реализации в другие дни;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С целью минимизации риска теплового воздействия для контроля температуры блюд на линии раздачи учащимся должны использоваться термометры.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Для предотвращения размножения патогенных микроорганизмов готовые блюда должны быть реализованы не позднее 1 часа с момента изготовления.</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Требования к уборке, обработке помещений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Все помещения, предназначенные для организации питания обучающихся, должны подвергаться уборке. Ежедневно проводится влажная уборка с применением моющих и дезинфицирующих средств. Столы для приема пищи должны подвергаться уборке после каждого использования.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Для уборки помещений пищеблока школьной столовой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Запрещается ремонт производственных помещений одновременно с изготовлением продукции питания в них.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t>Столовые приборы, столовая посуда, чайная посуда, подносы перед раздачей должны быть вымыты и высушены.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t>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помещениях пищеблока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t>Запрещается проведение дератизации и дезинсекции распыляемыми и рассыпаемыми токсичными химическими веществами в присутствии обучающихся и персонала общеобразовательной организации (за исключением персонала организации, задействованного в проведении таких работ).</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7.10.</w:t>
      </w:r>
      <w:r>
        <w:rPr>
          <w:rFonts w:ascii="Times New Roman" w:hAnsi="Times New Roman" w:cs="Times New Roman"/>
          <w:sz w:val="24"/>
          <w:szCs w:val="24"/>
        </w:rPr>
        <w:tab/>
        <w:t>В целях исключения риска токсического воздействия на здоровье обучающихся и персонала общеобразовательной организации,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t>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7.12.</w:t>
      </w:r>
      <w:r>
        <w:rPr>
          <w:rFonts w:ascii="Times New Roman" w:hAnsi="Times New Roman" w:cs="Times New Roman"/>
          <w:sz w:val="24"/>
          <w:szCs w:val="24"/>
        </w:rPr>
        <w:tab/>
        <w:t>Использование ртутных термометров при организации питания обучающихся не допускается.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7.13.</w:t>
      </w:r>
      <w:r>
        <w:rPr>
          <w:rFonts w:ascii="Times New Roman" w:hAnsi="Times New Roman" w:cs="Times New Roman"/>
          <w:sz w:val="24"/>
          <w:szCs w:val="24"/>
        </w:rPr>
        <w:tab/>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Организация производственной деятельности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Питание    обучающихся     в     школе     осуществляется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и примерным 2-х недельным меню, утвержденным директором общеобразовательной организации.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Закупка продуктов питания для столовой осуществляется в соответствии с договорами (контрактами), заключенными общеобразовательной организацией на основании предоставленных лицензий, прайс-листов, сертификатов и т.д.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Ежедневное меню утверждается директором организации, осуществляющей образовательную деятельность, составляется завхозом на базе основного (регулярного) меню, утвержденного директором школы и организатором питания Калькуляция меню производится в соответствии со Сборником рецептур.</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t>Питание должно обеспечивать физиологические нормы обучающихся в белках, жирах, углеводах, витаминах, минеральных и энергетических элементах.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sz w:val="24"/>
          <w:szCs w:val="24"/>
        </w:rPr>
        <w:tab/>
        <w:t>При приготовлении блюд необходимо руководствоваться рецептурой блюд и кулинарных продуктов.</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Повар должен быть обеспечен технологическими картами с указанием рациона продуктов питания и количества готовой продукции, кратко изложенной технологией приготовления блюд.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t>Приказом директора до 1 сентября сроком на один год в организации, осуществляющей образовательную деятельность, создается комиссия по контролю за организацией и качеством питания, бракеражу готовой продукции, в обязанности которой входит контроль качества готовой пищи до приема ее детьми и ведение журнала бракеража готовой пищевой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t>Запрещается распределение блюд без оценки их комиссией и без соответствующей записи в журнале бракеража.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t>В состав комиссии по контролю за организацией и качеством питания, бракеражу готовой продукции могут входить: директор, старший повар, лицо, ответственное за организацию питания, медицинский работник, представитель родительского комитета. Деятельность комиссии регламентируется Положением о комиссии по контролю за организацией и качеством питания, бракеражу готовой продукции в школе и приказом директора общеобразовательной организации.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8.10.</w:t>
      </w:r>
      <w:r>
        <w:rPr>
          <w:rFonts w:ascii="Times New Roman" w:hAnsi="Times New Roman" w:cs="Times New Roman"/>
          <w:sz w:val="24"/>
          <w:szCs w:val="24"/>
        </w:rPr>
        <w:tab/>
        <w:t>В случае выявления в школе пищевых отравлений и острых кишечных инфекций незамедлительно информируются местные органы Госсанэпиднадзора.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w:t>
      </w:r>
      <w:r>
        <w:rPr>
          <w:rFonts w:ascii="Times New Roman" w:hAnsi="Times New Roman" w:cs="Times New Roman"/>
          <w:sz w:val="24"/>
          <w:szCs w:val="24"/>
        </w:rPr>
        <w:tab/>
        <w:t>Органолептическая оценка блюд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8.11.1.</w:t>
      </w:r>
      <w:r>
        <w:rPr>
          <w:rFonts w:ascii="Times New Roman" w:hAnsi="Times New Roman" w:cs="Times New Roman"/>
          <w:sz w:val="24"/>
          <w:szCs w:val="24"/>
        </w:rPr>
        <w:tab/>
        <w:t>Органолептическая оценка блюд осуществляется по следующим показателям: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цвет, внешний вид (форма, прозрачность и т.д.), консистенция, запах и вкус. В зависимости от группы блюд уделяется внимание характерным для них органолептическим характеристикам;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холодные закуски: в овощных салатах консистенция овощей характеризует степень свежести;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измененный</w:t>
      </w:r>
      <w:r>
        <w:rPr>
          <w:rFonts w:ascii="Times New Roman" w:hAnsi="Times New Roman" w:cs="Times New Roman"/>
          <w:sz w:val="24"/>
          <w:szCs w:val="24"/>
        </w:rPr>
        <w:tab/>
        <w:t>цвет</w:t>
      </w:r>
      <w:r>
        <w:rPr>
          <w:rFonts w:ascii="Times New Roman" w:hAnsi="Times New Roman" w:cs="Times New Roman"/>
          <w:sz w:val="24"/>
          <w:szCs w:val="24"/>
        </w:rPr>
        <w:tab/>
        <w:t>овощей</w:t>
      </w:r>
      <w:r>
        <w:rPr>
          <w:rFonts w:ascii="Times New Roman" w:hAnsi="Times New Roman" w:cs="Times New Roman"/>
          <w:sz w:val="24"/>
          <w:szCs w:val="24"/>
        </w:rPr>
        <w:tab/>
        <w:t>указывает</w:t>
      </w:r>
      <w:r>
        <w:rPr>
          <w:rFonts w:ascii="Times New Roman" w:hAnsi="Times New Roman" w:cs="Times New Roman"/>
          <w:sz w:val="24"/>
          <w:szCs w:val="24"/>
        </w:rPr>
        <w:tab/>
        <w:t>на</w:t>
      </w:r>
      <w:r>
        <w:rPr>
          <w:rFonts w:ascii="Times New Roman" w:hAnsi="Times New Roman" w:cs="Times New Roman"/>
          <w:sz w:val="24"/>
          <w:szCs w:val="24"/>
        </w:rPr>
        <w:tab/>
        <w:t>нарушение</w:t>
      </w:r>
      <w:r>
        <w:rPr>
          <w:rFonts w:ascii="Times New Roman" w:hAnsi="Times New Roman" w:cs="Times New Roman"/>
          <w:sz w:val="24"/>
          <w:szCs w:val="24"/>
        </w:rPr>
        <w:tab/>
        <w:t>условий</w:t>
      </w:r>
      <w:r>
        <w:rPr>
          <w:rFonts w:ascii="Times New Roman" w:hAnsi="Times New Roman" w:cs="Times New Roman"/>
          <w:sz w:val="24"/>
          <w:szCs w:val="24"/>
        </w:rPr>
        <w:tab/>
        <w:t>хранения</w:t>
      </w:r>
      <w:r>
        <w:rPr>
          <w:rFonts w:ascii="Times New Roman" w:hAnsi="Times New Roman" w:cs="Times New Roman"/>
          <w:sz w:val="24"/>
          <w:szCs w:val="24"/>
        </w:rPr>
        <w:tab/>
        <w:t>и несоблюдение технологии;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консистенция свежих овощей является упругой и сочной;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супы: основным органолептическим показателем является вкус, который зависит от состава продуктов и вкусовых компонентов;</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оценивается цвет и прозрачность бульона и консистенция продуктов, которая должна быть мягкой, с соблюдением формы;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овощные блюда: цвет овощей должен быть характерным для каждого вида в отдельности;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консистенция мягкая, сочная;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блюда из круп:</w:t>
      </w:r>
      <w:r>
        <w:rPr>
          <w:rFonts w:ascii="Times New Roman" w:hAnsi="Times New Roman" w:cs="Times New Roman"/>
          <w:sz w:val="24"/>
          <w:szCs w:val="24"/>
        </w:rPr>
        <w:tab/>
        <w:t>жидкая масса должна быть мягкой, зерна сохраняют форму и эластичность;</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густая масса - крупа должна быть разварена, доведена до мягкой пасты;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цвет и вкус - специфичные для каждого вида круп;</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блюда из рыбы: определяются вкус, запах и консистенция, которые должны быть специфичными для рыбы;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консистенция - мягкая, сочная, с сохранением формы; вареная рыба - вкус, характерный для рыбы, рыба жареная - приятный вкус рыбы и жира;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блюда из мяса: основной органолептический показатель - консистенция, которая является сочной, эластичной и мягкой;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клейкая консистенция указывает на наличие свежего хлеба или большого количества хлеба; запах и вкус - специфичные для мяса. При резании мяса выделяется прозрачный сок;</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блюда из птицы: консистенция мягкая и сочная, мясо легко отделяется от костей, вкус и запах - специфичные для мяса птицы;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сладкие блюда: желе имеет желатиновую консистенцию, однородно, эластично;</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компоте определяется концентрация сиропа, соотношение между фруктами и жидкостью;</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консистенция</w:t>
      </w:r>
      <w:r>
        <w:rPr>
          <w:rFonts w:ascii="Times New Roman" w:hAnsi="Times New Roman" w:cs="Times New Roman"/>
          <w:sz w:val="24"/>
          <w:szCs w:val="24"/>
        </w:rPr>
        <w:tab/>
        <w:t>суфле</w:t>
      </w:r>
      <w:r>
        <w:rPr>
          <w:rFonts w:ascii="Times New Roman" w:hAnsi="Times New Roman" w:cs="Times New Roman"/>
          <w:sz w:val="24"/>
          <w:szCs w:val="24"/>
        </w:rPr>
        <w:tab/>
        <w:t>нежная,</w:t>
      </w:r>
      <w:r>
        <w:rPr>
          <w:rFonts w:ascii="Times New Roman" w:hAnsi="Times New Roman" w:cs="Times New Roman"/>
          <w:sz w:val="24"/>
          <w:szCs w:val="24"/>
        </w:rPr>
        <w:tab/>
        <w:t>пушистая,</w:t>
      </w:r>
      <w:r>
        <w:rPr>
          <w:rFonts w:ascii="Times New Roman" w:hAnsi="Times New Roman" w:cs="Times New Roman"/>
          <w:sz w:val="24"/>
          <w:szCs w:val="24"/>
        </w:rPr>
        <w:tab/>
        <w:t>сочная,</w:t>
      </w:r>
      <w:r>
        <w:rPr>
          <w:rFonts w:ascii="Times New Roman" w:hAnsi="Times New Roman" w:cs="Times New Roman"/>
          <w:sz w:val="24"/>
          <w:szCs w:val="24"/>
        </w:rPr>
        <w:tab/>
        <w:t>ноздреватая,</w:t>
      </w:r>
      <w:r>
        <w:rPr>
          <w:rFonts w:ascii="Times New Roman" w:hAnsi="Times New Roman" w:cs="Times New Roman"/>
          <w:sz w:val="24"/>
          <w:szCs w:val="24"/>
        </w:rPr>
        <w:tab/>
        <w:t>аромат специфический;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соусы: качество определяется цветом, концентрацией бульона и компонентов, консистенция однородная, без сгустков;</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напитки: определяется концентрация, цвет, вкус, аромат и температура чая, какао;</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мучные изделия: тесто несоленое - консистенция мягкая, эластичная: с дрожжами - эластичная, рыхлая; для блинов - эластичная; слоеное - пористое, хрупкое.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8.11.2.</w:t>
      </w:r>
      <w:r>
        <w:rPr>
          <w:rFonts w:ascii="Times New Roman" w:hAnsi="Times New Roman" w:cs="Times New Roman"/>
          <w:sz w:val="24"/>
          <w:szCs w:val="24"/>
        </w:rPr>
        <w:tab/>
        <w:t>Блюда из мяса, рыбы и пр. оцениваются по качеству термической обработки и запаху, после чего делятся на три части и каждый член комиссии дегустирует их, придерживая во рту для определения вкуса. Не рекомендуется повторное дегустирование того же блюда. Для удаления вкуса, сохраняющегося после каждой дегустации, используются лимоны, черный хлеб и крепкий чай без сахара.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8.11.3.</w:t>
      </w:r>
      <w:r>
        <w:rPr>
          <w:rFonts w:ascii="Times New Roman" w:hAnsi="Times New Roman" w:cs="Times New Roman"/>
          <w:sz w:val="24"/>
          <w:szCs w:val="24"/>
        </w:rPr>
        <w:tab/>
        <w:t>При оценке внешнего вида блюд определяются цвет, форма, структура, идентичность, эластичность, прозрачность.</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8.11.4.</w:t>
      </w:r>
      <w:r>
        <w:rPr>
          <w:rFonts w:ascii="Times New Roman" w:hAnsi="Times New Roman" w:cs="Times New Roman"/>
          <w:sz w:val="24"/>
          <w:szCs w:val="24"/>
        </w:rPr>
        <w:tab/>
        <w:t>Запах определяется следующим образом: делается энергичный короткий вдох, после чего дыхание задерживается на 2-3 секунды, а затем осуществляется выдох.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8.11.5.</w:t>
      </w:r>
      <w:r>
        <w:rPr>
          <w:rFonts w:ascii="Times New Roman" w:hAnsi="Times New Roman" w:cs="Times New Roman"/>
          <w:sz w:val="24"/>
          <w:szCs w:val="24"/>
        </w:rPr>
        <w:tab/>
        <w:t>Не разрешается распределение блюд, если они имеют запах и вкус, не свойственные данным блюдам или являющиеся посторонними; консистенцию, которая им не соответствует; признаки порчи; меньший вес, чем указано в меню; большое количество соли и т.д. Запрещаются также блюда, которые не подвергались достаточной термической обработке или подгорели.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8.11.6.</w:t>
      </w:r>
      <w:r>
        <w:rPr>
          <w:rFonts w:ascii="Times New Roman" w:hAnsi="Times New Roman" w:cs="Times New Roman"/>
          <w:sz w:val="24"/>
          <w:szCs w:val="24"/>
        </w:rPr>
        <w:tab/>
        <w:t>Если устанавливаются другие недостатки (недосол, изменение цвета, формы и пр.), блюда возвращаются на пищеблок для их устранения.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8.11.7.</w:t>
      </w:r>
      <w:r>
        <w:rPr>
          <w:rFonts w:ascii="Times New Roman" w:hAnsi="Times New Roman" w:cs="Times New Roman"/>
          <w:sz w:val="24"/>
          <w:szCs w:val="24"/>
        </w:rPr>
        <w:tab/>
        <w:t>Средний вес блюд не должен отличаться от указанного веса в меню (из сковороды взвешиваются три пробы, смешиваются и делятся на три).</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t>Организация обслуживания обучающихся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Питание обучающихся школы организуется в течение всего учебного года, исключая дни каникул и выходные дни.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В летнее время горячее питание получают дети, посещающие оздоровительный лагерь дневного пребывания и спортивно-оздоровительные кружки и секции в соответствии с заявлениями родителей (законных представителей).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Время получения обучающимися горячего питания зависит от распорядка работы общеобразовательной организации, графика, утвержденного директором школы. Расписание занятий должно предусматривать перерыв достаточной продолжительности для питания обучающихся.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В организации, осуществляющей образовательную деятельность, приказом директора школы из числа педагогических работников может назначаться лицо, ответственное за организацию питания детей начальной школы, а также лицо, ответственное за организацию питания детей льготных категорий. Ежедневный учет детей, получающих питание, ведет ответственный за организацию питания. По окончании месяца он представляет отчет главному бухгалтеру о фактическом получении питания.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Классные руководители ежедневно до уроков подают сведения (повару, лицу, ответственному за организацию питания) сведения о количестве обучающихся, присутствующих в общеобразовательной организации.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t>Для получения обучающимися льготного питания родители (законные представители) обучающегося предоставляют заявление на имя директора организации, осуществляющей образовательную деятельность, о предоставлении льготы.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t>Для обеспечения своевременного получения горячего питания обучающимися, накрытия столов, соблюдения гигиенического состояния зала школьной столовой, на основании приказа и штатного расписания, утвержденных директором школы, могут приниматься работники зала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9.8.</w:t>
      </w:r>
      <w:r>
        <w:rPr>
          <w:rFonts w:ascii="Times New Roman" w:hAnsi="Times New Roman" w:cs="Times New Roman"/>
          <w:sz w:val="24"/>
          <w:szCs w:val="24"/>
        </w:rPr>
        <w:tab/>
        <w:t>Питание обучающихся осуществляется в соответствии с Положением об организации питания обучающихся в школе, организовано, по классам, под наблюдением классного руководителя, воспитателя ГПД или другого сотрудника школы.</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Ответственность</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Директор школы несет ответственность в пределах своей компетенции перед обществом, обучающимися, их родителями (законными представителями) за организацию и результаты деятельности школьной столовой в соответствии с функциональными обязанностями, трудовым договором и Уставом организации, осуществляющей образовательную деятельность, а также: за учет и контроль поступивших бюджетных и внебюджетных средств; за своевременное заключение договоров на поставку продуктов питания; за своевременное проведение текущего ремонта помещений пищеблока и зала столовой; за наличие и состояние мебели в столовой, обеспечение столовой технологическим оборудованием, кухонным инвентарем и посудой, моющими и чистящими средствами в соответствии с нормативами; за обеспечение спецодеждой и средствами индивидуальной защиты работников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Повар несет ответственность в соответствии с должностной инструкцией: за соблюдение технологии и качества приготовления пищи; за качество блюд и изделий, сроки реализуемой продукции и условия хранения продукции; за соблюдение санитарно-гигиенических норм и правил; за отпуск питания в соответствии с графиком; за отпуск питания в соответствии с графиком.</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10.3. Завхоз несет ответственность за финансово-хозяйственную деятельность столовой; за своевременное оформление документации и отчетности; за соблюдение санитарно-гигиенических норм и правил; за своевременное прохождение работниками столовой медицинского и профилактического осмотров; за отпуск питания в соответствии с графиком; за надлежащее содержание и эксплуатацию помещений, технологического оборудования и кухонного инвентаря; за ведение еженедельного товарного отчета; за соблюдение правил и требований охраны труда, пожарной безопасности, санитарно-гигиенических норм на пищеблоке школы.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Лицо, ответственное за организацию питания, несет ответственность: за правильное формирование сводных списков, обучающихся для предоставления питания; учёт фактической посещаемости школьниками столовой; охват обучающихся питанием; за ежедневный порядок учета количества фактически полученных обучающимися обедов; за своевременную сдачу табеля посещаемости столовой обучающимися.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Ответственность за определение контингента обучающихся, нуждающихся в бесплатном, либо льготном питании, несет директор школы.</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Контроль деятельности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Контроль за рациональным питанием и санитарно-гигиеническим состоянием столовой осуществляют органы государственного санэпиднадзора.</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 xml:space="preserve">11.2. Контроль качества питания по органолептическим показателям (бракераж пищи) до приема её обучающимися ежедневно осуществляет комиссия по контролю за организацией и качеством питания, бракеражу готовой продукции, утверждаемая руководителем школы на один год в составе не менее 3- х человек, в том числе медицинский работник. </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11.3. Контроль устранения предписаний по организации питания, ценообразования в системе школьного питания осуществляет директор общеобразовательной организации. Директор школы обеспечивает рассмотрение вопросов организации питания обучающихся на заседаниях родительских собраний и Совета школы.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 xml:space="preserve">Контроль режима и качества питания обучающихся, санитарно-технических условий на пищеблоке и в обеденном зале, соблюдения правил личной гигиены персоналом столовой и своевременности прохождения санитарного минимума осуществляет директор или медицинский </w:t>
      </w:r>
      <w:r>
        <w:rPr>
          <w:rFonts w:ascii="Times New Roman" w:hAnsi="Times New Roman" w:cs="Times New Roman"/>
          <w:sz w:val="24"/>
          <w:szCs w:val="24"/>
        </w:rPr>
        <w:lastRenderedPageBreak/>
        <w:t>работник школы (комиссия по контролю за организацией и качеством питания, бракеражу готовой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Контроль охвата горячим питанием обучающихся осуществляет ответственный за организацию питания в школе.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t>Контроль соблюдения технологии и качества приготовления пищи, условий транспортировки продуктов поставщиками, соблюдения правил и требований охраны труда, пожарной безопасности, санитарно-гигиенических норм работниками школьной столовой осуществляет повар школьной столовой и комиссия по контролю за организацией и качеством питания, бракеражу готовой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t>Контроль наличия оборудования, инвентаря, посуды, спецодежды и индивидуальных средств защиты, а также чистящих и моющих средств осуществляет заместитель директора по административно-хозяйственной работе (завхоз).</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t>Контроль соблюдения правил личной гигиены детьми осуществляют классные руководители, воспитатель ГПД, а также дежурный педагогический работник в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11.9.</w:t>
      </w:r>
      <w:r>
        <w:rPr>
          <w:rFonts w:ascii="Times New Roman" w:hAnsi="Times New Roman" w:cs="Times New Roman"/>
          <w:sz w:val="24"/>
          <w:szCs w:val="24"/>
        </w:rPr>
        <w:tab/>
        <w:t>Контроль исполнения муниципального контракта на поставку продуктов питания, за целевым использованием средств, предназначенных на питание обучающихся, осуществляет бухгалтерия Управления образования Торжокского района.</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Правила поведения в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Во время приема пищи в столовой обучающимся надлежит придерживаться хороших манер и вести себя пристойно.</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Обучающиеся должны уважительно относиться к работникам столовой, выполнять их требования, относящиеся к соблюдению порядка и дисциплины.</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Разговаривать во время приема пищи следует не громко, чтобы не беспокоить тех, кто находится по соседству.</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После принятия пищи следует убрать со стола, задвинуть на место стул.</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Необходимо бережно относиться к имуществу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Запрещается приходить в столовую в верхней одежде.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Необходимо проявлять внимание и осторожность при получении и употреблении горячих блюд.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12.8.</w:t>
      </w:r>
      <w:r>
        <w:rPr>
          <w:rFonts w:ascii="Times New Roman" w:hAnsi="Times New Roman" w:cs="Times New Roman"/>
          <w:sz w:val="24"/>
          <w:szCs w:val="24"/>
        </w:rPr>
        <w:tab/>
        <w:t>Запрещается выходить из столовой с едой и посудой.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t>Следует выполнять указания дежурных по столовой учителей, реагировать на замечания.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12.10.</w:t>
      </w:r>
      <w:r>
        <w:rPr>
          <w:rFonts w:ascii="Times New Roman" w:hAnsi="Times New Roman" w:cs="Times New Roman"/>
          <w:sz w:val="24"/>
          <w:szCs w:val="24"/>
        </w:rPr>
        <w:tab/>
        <w:t>Необходимо соблюдать правила личной гигиены.</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Документация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t>В школьной столовой должна находиться следующая документация: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настоящее Положение о школьной столовой;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Положение об организации питания обучающихся в школе;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Положение о производственном контроле организации и качества питания в школе; Положение о комиссии по контролю за организацией и качеством питания, бракеражу готовой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СанПиН</w:t>
      </w:r>
      <w:r>
        <w:rPr>
          <w:rFonts w:ascii="Times New Roman" w:hAnsi="Times New Roman" w:cs="Times New Roman"/>
          <w:sz w:val="24"/>
          <w:szCs w:val="24"/>
        </w:rPr>
        <w:tab/>
        <w:t>2.3/2.4.3590-20</w:t>
      </w:r>
      <w:r>
        <w:rPr>
          <w:rFonts w:ascii="Times New Roman" w:hAnsi="Times New Roman" w:cs="Times New Roman"/>
          <w:sz w:val="24"/>
          <w:szCs w:val="24"/>
        </w:rPr>
        <w:tab/>
        <w:t>«Санитарно-эпидемиологические</w:t>
      </w:r>
      <w:r>
        <w:rPr>
          <w:rFonts w:ascii="Times New Roman" w:hAnsi="Times New Roman" w:cs="Times New Roman"/>
          <w:sz w:val="24"/>
          <w:szCs w:val="24"/>
        </w:rPr>
        <w:tab/>
        <w:t>требования</w:t>
      </w:r>
      <w:r>
        <w:rPr>
          <w:rFonts w:ascii="Times New Roman" w:hAnsi="Times New Roman" w:cs="Times New Roman"/>
          <w:sz w:val="24"/>
          <w:szCs w:val="24"/>
        </w:rPr>
        <w:tab/>
        <w:t>к организации общественного питания населения»;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заявки на питание;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договора на поставку продуктов питания;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основное 2-х недельное меню, включающее меню для возрастной группы детей (от 7 до 12 лет и от 12 лет и старше);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технологические карты кулинарных изделий (блюд);</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ежедневное меню с указанием выхода блюд для возрастной группы детей (от 7 до 12 лет и от 12 лет и старше);</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калькуляция цен на блюда по меню;</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документы, удостоверяющие качество поступающего сырья, полуфабрикатов, продовольственных товаров (сертификаты соответствия, удостоверения качества, накладные с указанием сведений о сертификатах, сроках изготовления и реализации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информация об изготовителе и услугах;</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Ведомость контроля за рационом питания детей (Приложение №13 к СанПиН 2.3/2.4.3590-20). Документ составляется медработником каждые 7-10 дней, а заполняется ежедневно.</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учета посещаемости детей;</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бракеража скоропортящейся пищевой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бракеража готовой пищевой продукции;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генеральной уборки, ведомость учета обработки посуды, столовых приборов, оборудования;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учета температурного режима холодильного оборудования;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Журнал учета температуры и влажности в складских помещениях;</w:t>
      </w:r>
    </w:p>
    <w:p w:rsidR="00F23332" w:rsidRDefault="00F23332" w:rsidP="00F23332">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Приказ об организации питания</w:t>
      </w:r>
    </w:p>
    <w:p w:rsidR="00F23332" w:rsidRDefault="00F23332" w:rsidP="00F23332">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Приказ «О контроле за организацией питания»;</w:t>
      </w:r>
    </w:p>
    <w:p w:rsidR="00F23332" w:rsidRDefault="00F23332" w:rsidP="00F23332">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Книга отзывов и предложений.</w:t>
      </w:r>
    </w:p>
    <w:p w:rsidR="00F23332" w:rsidRDefault="00F23332" w:rsidP="00F23332">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Заключительные положения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Настоящее Положение о школьной столовой является локальным нормативным актом, принимается на Совете школы и утверждается (либо вводится в действие) приказом директора организации, осуществляющей образовательную деятельность.</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F23332" w:rsidRDefault="00F23332" w:rsidP="00F23332">
      <w:pPr>
        <w:jc w:val="both"/>
        <w:rPr>
          <w:rFonts w:ascii="Times New Roman" w:hAnsi="Times New Roman" w:cs="Times New Roman"/>
          <w:sz w:val="24"/>
          <w:szCs w:val="24"/>
        </w:rPr>
      </w:pPr>
      <w:r>
        <w:rPr>
          <w:rFonts w:ascii="Times New Roman" w:hAnsi="Times New Roman" w:cs="Times New Roman"/>
          <w:sz w:val="24"/>
          <w:szCs w:val="24"/>
        </w:rPr>
        <w:t>14.4.</w:t>
      </w:r>
      <w:r>
        <w:rPr>
          <w:rFonts w:ascii="Times New Roman" w:hAnsi="Times New Roman" w:cs="Times New Roman"/>
          <w:sz w:val="24"/>
          <w:szCs w:val="24"/>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23332" w:rsidRPr="00F23332" w:rsidRDefault="00F23332" w:rsidP="00F23332"/>
    <w:sectPr w:rsidR="00F23332" w:rsidRPr="00F23332" w:rsidSect="00F233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666904"/>
    <w:multiLevelType w:val="hybridMultilevel"/>
    <w:tmpl w:val="5CDCBA42"/>
    <w:lvl w:ilvl="0" w:tplc="04190001">
      <w:start w:val="1"/>
      <w:numFmt w:val="bullet"/>
      <w:lvlText w:val=""/>
      <w:lvlJc w:val="left"/>
      <w:pPr>
        <w:ind w:left="720" w:hanging="360"/>
      </w:pPr>
      <w:rPr>
        <w:rFonts w:ascii="Symbol" w:hAnsi="Symbol" w:hint="default"/>
      </w:rPr>
    </w:lvl>
    <w:lvl w:ilvl="1" w:tplc="ECA03F02">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32"/>
    <w:rsid w:val="005A527F"/>
    <w:rsid w:val="00F23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9588"/>
  <w15:chartTrackingRefBased/>
  <w15:docId w15:val="{7B2534DD-8EB5-422B-B1A4-7C38A6ED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33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3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807901">
      <w:bodyDiv w:val="1"/>
      <w:marLeft w:val="0"/>
      <w:marRight w:val="0"/>
      <w:marTop w:val="0"/>
      <w:marBottom w:val="0"/>
      <w:divBdr>
        <w:top w:val="none" w:sz="0" w:space="0" w:color="auto"/>
        <w:left w:val="none" w:sz="0" w:space="0" w:color="auto"/>
        <w:bottom w:val="none" w:sz="0" w:space="0" w:color="auto"/>
        <w:right w:val="none" w:sz="0" w:space="0" w:color="auto"/>
      </w:divBdr>
    </w:div>
    <w:div w:id="7737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4817</Words>
  <Characters>27461</Characters>
  <Application>Microsoft Office Word</Application>
  <DocSecurity>0</DocSecurity>
  <Lines>228</Lines>
  <Paragraphs>64</Paragraphs>
  <ScaleCrop>false</ScaleCrop>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dc:creator>
  <cp:keywords/>
  <dc:description/>
  <cp:lastModifiedBy>Марина Валентиновна</cp:lastModifiedBy>
  <cp:revision>1</cp:revision>
  <dcterms:created xsi:type="dcterms:W3CDTF">2024-09-30T10:20:00Z</dcterms:created>
  <dcterms:modified xsi:type="dcterms:W3CDTF">2024-09-30T10:22:00Z</dcterms:modified>
</cp:coreProperties>
</file>