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D0C8" w14:textId="77777777" w:rsidR="005A7B5E" w:rsidRDefault="005A7B5E" w:rsidP="005A7B5E">
      <w:pPr>
        <w:pStyle w:val="a3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ru-RU"/>
        </w:rPr>
        <w:t>Рудниковская</w:t>
      </w:r>
      <w:proofErr w:type="spellEnd"/>
      <w:r>
        <w:rPr>
          <w:b/>
          <w:bCs/>
          <w:sz w:val="24"/>
          <w:szCs w:val="24"/>
          <w:lang w:val="ru-RU"/>
        </w:rPr>
        <w:t xml:space="preserve"> средняя общеобразовательная школа    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ru-RU"/>
        </w:rPr>
        <w:t>Торжокского</w:t>
      </w:r>
      <w:proofErr w:type="spellEnd"/>
      <w:r>
        <w:rPr>
          <w:b/>
          <w:bCs/>
          <w:sz w:val="24"/>
          <w:szCs w:val="24"/>
          <w:lang w:val="ru-RU"/>
        </w:rPr>
        <w:t xml:space="preserve"> района Тверской области                                                                       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4826"/>
        <w:gridCol w:w="4351"/>
      </w:tblGrid>
      <w:tr w:rsidR="005A7B5E" w14:paraId="54CD0D76" w14:textId="77777777" w:rsidTr="005A7B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D6771" w14:textId="6E87CC03" w:rsidR="005A7B5E" w:rsidRDefault="005A7B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Рудниковская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62B47" w14:textId="77777777" w:rsidR="005A7B5E" w:rsidRDefault="005A7B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Рудниковская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14:paraId="7846F25F" w14:textId="77777777" w:rsidR="005A7B5E" w:rsidRDefault="005A7B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 Титова М.В.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по школе №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 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07.02.2025 г. </w:t>
            </w:r>
          </w:p>
        </w:tc>
      </w:tr>
    </w:tbl>
    <w:p w14:paraId="2EB53409" w14:textId="599CA19A" w:rsidR="00A47B93" w:rsidRPr="005A7B5E" w:rsidRDefault="005A7B5E" w:rsidP="005A7B5E">
      <w:pPr>
        <w:pStyle w:val="a3"/>
        <w:jc w:val="center"/>
        <w:rPr>
          <w:b/>
          <w:bCs/>
          <w:sz w:val="28"/>
          <w:szCs w:val="28"/>
          <w:lang w:val="ru-RU"/>
        </w:rPr>
      </w:pPr>
      <w:r w:rsidRPr="005A7B5E">
        <w:rPr>
          <w:b/>
          <w:bCs/>
          <w:sz w:val="28"/>
          <w:szCs w:val="28"/>
          <w:lang w:val="ru-RU"/>
        </w:rPr>
        <w:t>Правила</w:t>
      </w:r>
      <w:r w:rsidRPr="005A7B5E">
        <w:rPr>
          <w:b/>
          <w:bCs/>
          <w:sz w:val="28"/>
          <w:szCs w:val="28"/>
          <w:lang w:val="ru-RU"/>
        </w:rPr>
        <w:br/>
      </w:r>
      <w:r w:rsidRPr="005A7B5E">
        <w:rPr>
          <w:b/>
          <w:bCs/>
          <w:sz w:val="28"/>
          <w:szCs w:val="28"/>
          <w:lang w:val="ru-RU"/>
        </w:rPr>
        <w:t xml:space="preserve">внутреннего </w:t>
      </w:r>
      <w:r w:rsidRPr="005A7B5E">
        <w:rPr>
          <w:b/>
          <w:bCs/>
          <w:sz w:val="28"/>
          <w:szCs w:val="28"/>
          <w:lang w:val="ru-RU"/>
        </w:rPr>
        <w:t xml:space="preserve">распорядка учащихся МБОУ </w:t>
      </w:r>
      <w:proofErr w:type="spellStart"/>
      <w:r w:rsidRPr="005A7B5E">
        <w:rPr>
          <w:b/>
          <w:bCs/>
          <w:sz w:val="28"/>
          <w:szCs w:val="28"/>
          <w:lang w:val="ru-RU"/>
        </w:rPr>
        <w:t>Рудниковской</w:t>
      </w:r>
      <w:proofErr w:type="spellEnd"/>
      <w:r w:rsidRPr="005A7B5E">
        <w:rPr>
          <w:b/>
          <w:bCs/>
          <w:sz w:val="28"/>
          <w:szCs w:val="28"/>
          <w:lang w:val="ru-RU"/>
        </w:rPr>
        <w:t xml:space="preserve"> СОШ</w:t>
      </w:r>
    </w:p>
    <w:p w14:paraId="789A14C8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A1C42DA" w14:textId="20C52081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Рудниковской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93D8B53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16B8BC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поддерживается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B9C60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итанников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EE2008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164F9C9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73608FF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03D975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Благоприятную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наносит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ухудшает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самочувствие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BA2789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убеждений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8B77E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агитации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84B209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AEF589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0E62A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ECAC3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978F4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состоян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5F58DA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E06B6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861255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7A29A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9C152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E34E5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колой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40E753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F729D4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0C793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930C9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57065A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2.1.20.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9B77CC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подвоз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4FA36C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Совмещение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3D700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FF97E1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727CC3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291F95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AD4954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E3102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F0878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68B5521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2.1.30.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йской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4D90BB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CB62330" w14:textId="76969AFD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91641078"/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 образования Тверской области.</w:t>
      </w:r>
    </w:p>
    <w:bookmarkEnd w:id="0"/>
    <w:p w14:paraId="5890B70C" w14:textId="77777777" w:rsidR="005A7B5E" w:rsidRPr="005A7B5E" w:rsidRDefault="005A7B5E" w:rsidP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Льготный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 образования Тверской области.</w:t>
      </w:r>
    </w:p>
    <w:p w14:paraId="092C3868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007CA35C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893AF0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AE78A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56C309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84DE2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4A51C3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одителю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2F5B0A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C4672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B4FDF4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7F76D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FF2A5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полезном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направленном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0723F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6.10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равил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FC948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DABCEF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осуществляетс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руководящими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8EF802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2CCD671A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F92C61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288093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D93A2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Соблюда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97DCB3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14:paraId="68FAC1A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E3080A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EB85D91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лассный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предпринимает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proofErr w:type="gramEnd"/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EA8049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общепринятым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светский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опрятной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4826B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одеж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брюк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юбок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заниженной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талией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разрезами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середины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бедра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декольтированных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прозрачных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платьев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блуз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бельевого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гранж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013AA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нарукавники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5340E2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олу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0FE72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249099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переодевают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забыл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бахилами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FCC22F5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6607F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переодевания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4D5FD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624FF1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A170B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5.10.2.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6D3395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5.10.3.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60B515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5.10.4.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0FAF9C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5.10.5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D0CA5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5.10.6.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огут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показаны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F031B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DAF405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436EA4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F8762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D9713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D9038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66A1762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5.11.6.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религиозны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0FD84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5.11.7.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E9E9A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5.11.8.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уборах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B6545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5.11.9.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CD38F5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5.11.10.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0EFC2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5.11.11.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ED2DC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5.11.12.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скутерах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гироскуте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рах</w:t>
      </w:r>
      <w:proofErr w:type="spellEnd"/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велосипедах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досуговыми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02068F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5.11.13.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C25891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5.11.14.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Кричать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аммы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CC8A7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5.11.15.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E9D91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E3B297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5.12.1.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B2A4B4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5.12.2.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656B8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держиваются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D9ECBB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14:paraId="225BBCF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6D337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5C06A3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разрешит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779413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78763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5C0999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E928E5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D2ABD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1717FF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прозвонит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объявит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0050A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беззвучный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22E74B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положить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туда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забрать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E0FECCF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амм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радиотелефонной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экстренных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3FC7C65" w14:textId="77777777" w:rsidR="00A47B93" w:rsidRPr="005A7B5E" w:rsidRDefault="005A7B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документарном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83CF533" w14:textId="77777777" w:rsidR="00A47B93" w:rsidRPr="005A7B5E" w:rsidRDefault="005A7B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резкого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977C72" w14:textId="77777777" w:rsidR="00A47B93" w:rsidRPr="005A7B5E" w:rsidRDefault="005A7B5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отмены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F8DEFD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37D1F1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ыть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7DF088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14:paraId="3D814D0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ыха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75B5A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легкими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упражнениями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настольные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C7926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D484A1E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502C6D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C52F09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перебрасываться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AA3326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14:paraId="6279329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обслуживаются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959E9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покупке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Проявляют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употреблении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F216B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5E611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уб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ирают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BF9DCC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14:paraId="0315914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опасностью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безопаснос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72EF1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D4A2156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9.2.1.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FEDDFFF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9.2.2.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B707EF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9.2.3.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облюдать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B854E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9.2.4.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9E3680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9.2.5.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риятия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99DADC1" w14:textId="77777777" w:rsidR="00A47B93" w:rsidRPr="005A7B5E" w:rsidRDefault="005A7B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611FBC9F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994151A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10.1.1.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FA4B2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10.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2206A8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10.1.3.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666607" w14:textId="77777777" w:rsidR="00A47B93" w:rsidRPr="005A7B5E" w:rsidRDefault="005A7B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существляется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A7B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47B93" w:rsidRPr="005A7B5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44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7B5E"/>
    <w:rsid w:val="00653AF6"/>
    <w:rsid w:val="00A47B9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EB1C"/>
  <w15:docId w15:val="{F050CD8C-492A-4F1B-B6EA-C28BE2A1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A7B5E"/>
  </w:style>
  <w:style w:type="paragraph" w:styleId="a4">
    <w:name w:val="Balloon Text"/>
    <w:basedOn w:val="a"/>
    <w:link w:val="a5"/>
    <w:uiPriority w:val="99"/>
    <w:semiHidden/>
    <w:unhideWhenUsed/>
    <w:rsid w:val="005A7B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3098</Words>
  <Characters>17665</Characters>
  <Application>Microsoft Office Word</Application>
  <DocSecurity>0</DocSecurity>
  <Lines>147</Lines>
  <Paragraphs>41</Paragraphs>
  <ScaleCrop>false</ScaleCrop>
  <Company/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Марина Валентиновна</cp:lastModifiedBy>
  <cp:revision>2</cp:revision>
  <cp:lastPrinted>2025-02-28T10:21:00Z</cp:lastPrinted>
  <dcterms:created xsi:type="dcterms:W3CDTF">2011-11-02T04:15:00Z</dcterms:created>
  <dcterms:modified xsi:type="dcterms:W3CDTF">2025-02-28T10:23:00Z</dcterms:modified>
</cp:coreProperties>
</file>