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F41C9" w14:textId="19C7AE11" w:rsidR="00AC2F66" w:rsidRDefault="00AC2F66" w:rsidP="00AC2F66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Муниципальное </w:t>
      </w:r>
      <w:r w:rsidR="00911E3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бюджетное общеобразовательное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учреждение  </w:t>
      </w:r>
    </w:p>
    <w:p w14:paraId="71CB7D48" w14:textId="77777777" w:rsidR="00AC2F66" w:rsidRDefault="00AC2F66" w:rsidP="00AC2F66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Рудниковская средняя  общеобразовательная школа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26921504" w14:textId="77777777" w:rsidR="00AC2F66" w:rsidRDefault="00AC2F66" w:rsidP="00AC2F66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Торжокского района Тверской области</w:t>
      </w:r>
    </w:p>
    <w:p w14:paraId="4D3CF69F" w14:textId="77777777" w:rsidR="00AC2F66" w:rsidRDefault="00AC2F66" w:rsidP="00AC2F66">
      <w:pPr>
        <w:spacing w:line="322" w:lineRule="exact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18"/>
        <w:gridCol w:w="535"/>
        <w:gridCol w:w="4246"/>
      </w:tblGrid>
      <w:tr w:rsidR="00AC2F66" w14:paraId="69AB327B" w14:textId="77777777" w:rsidTr="00AC2F66">
        <w:trPr>
          <w:trHeight w:val="2461"/>
        </w:trPr>
        <w:tc>
          <w:tcPr>
            <w:tcW w:w="4633" w:type="dxa"/>
          </w:tcPr>
          <w:p w14:paraId="36CE0622" w14:textId="77777777" w:rsidR="00AC2F66" w:rsidRDefault="00AC2F66">
            <w:pPr>
              <w:widowControl/>
              <w:tabs>
                <w:tab w:val="left" w:pos="3402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8CE0E10" w14:textId="77777777" w:rsidR="00AC2F66" w:rsidRDefault="00AC2F66">
            <w:pPr>
              <w:widowControl/>
              <w:tabs>
                <w:tab w:val="left" w:pos="3402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3FE28C5" w14:textId="77777777" w:rsidR="00AC2F66" w:rsidRDefault="00AC2F66">
            <w:pPr>
              <w:widowControl/>
              <w:tabs>
                <w:tab w:val="left" w:pos="3402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СОГЛАСОВАНО</w:t>
            </w:r>
          </w:p>
          <w:p w14:paraId="386EE6CF" w14:textId="77777777" w:rsidR="00AC2F66" w:rsidRDefault="00AC2F66">
            <w:pPr>
              <w:widowControl/>
              <w:tabs>
                <w:tab w:val="left" w:pos="3402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199537E" w14:textId="77777777" w:rsidR="00AC2F66" w:rsidRDefault="00AC2F66">
            <w:pPr>
              <w:widowControl/>
              <w:tabs>
                <w:tab w:val="left" w:pos="3402"/>
              </w:tabs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224B668" w14:textId="77777777" w:rsidR="00AC2F66" w:rsidRDefault="00AC2F66">
            <w:pPr>
              <w:widowControl/>
              <w:tabs>
                <w:tab w:val="left" w:pos="3402"/>
              </w:tabs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протокол заседания педагогического совета от 01.09.2025 № 1</w:t>
            </w:r>
          </w:p>
        </w:tc>
        <w:tc>
          <w:tcPr>
            <w:tcW w:w="549" w:type="dxa"/>
          </w:tcPr>
          <w:p w14:paraId="15767F03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DF357A6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B767908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0B0E2052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356" w:type="dxa"/>
          </w:tcPr>
          <w:p w14:paraId="37FA995F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23DA921A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1323B8F4" w14:textId="77777777" w:rsidR="00AC2F66" w:rsidRDefault="00AC2F6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УТВЕРЖДЕНО</w:t>
            </w:r>
          </w:p>
          <w:p w14:paraId="5C7B2362" w14:textId="77777777" w:rsidR="00AC2F66" w:rsidRDefault="00AC2F6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B095006" w14:textId="77777777" w:rsidR="00AC2F66" w:rsidRDefault="00AC2F6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Директор</w:t>
            </w:r>
          </w:p>
          <w:p w14:paraId="2F4FE5D3" w14:textId="77777777" w:rsidR="00AC2F66" w:rsidRDefault="00AC2F6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27309C02" w14:textId="77777777" w:rsidR="00AC2F66" w:rsidRDefault="00AC2F6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 Титова М.В.</w:t>
            </w:r>
          </w:p>
          <w:p w14:paraId="0EDDAFBA" w14:textId="77777777" w:rsidR="00AC2F66" w:rsidRDefault="00AC2F66">
            <w:pPr>
              <w:widowControl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Приказ от 01.09.2025 № 119</w:t>
            </w:r>
          </w:p>
        </w:tc>
      </w:tr>
    </w:tbl>
    <w:p w14:paraId="004CA00B" w14:textId="1E449E89" w:rsidR="00774C37" w:rsidRDefault="003E26EE" w:rsidP="00AC2F66">
      <w:pPr>
        <w:pStyle w:val="40"/>
        <w:shd w:val="clear" w:color="auto" w:fill="auto"/>
        <w:jc w:val="left"/>
      </w:pPr>
      <w:r>
        <w:t>Порядок доступа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</w:p>
    <w:p w14:paraId="4982C237" w14:textId="77777777" w:rsidR="00DF464E" w:rsidRDefault="00DF464E" w:rsidP="00DF464E">
      <w:pPr>
        <w:pStyle w:val="40"/>
        <w:shd w:val="clear" w:color="auto" w:fill="auto"/>
      </w:pPr>
    </w:p>
    <w:p w14:paraId="16A4738E" w14:textId="77777777" w:rsidR="00774C37" w:rsidRDefault="003E26EE">
      <w:pPr>
        <w:pStyle w:val="40"/>
        <w:numPr>
          <w:ilvl w:val="0"/>
          <w:numId w:val="1"/>
        </w:numPr>
        <w:shd w:val="clear" w:color="auto" w:fill="auto"/>
        <w:tabs>
          <w:tab w:val="left" w:pos="269"/>
        </w:tabs>
        <w:jc w:val="left"/>
      </w:pPr>
      <w:r>
        <w:t>Общие положения</w:t>
      </w:r>
    </w:p>
    <w:p w14:paraId="3DF1D2D9" w14:textId="2A8BFD7B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35"/>
        </w:tabs>
        <w:ind w:firstLine="851"/>
      </w:pPr>
      <w:r>
        <w:t xml:space="preserve">Настоящий Порядок доступа работников к </w:t>
      </w:r>
      <w:r w:rsidR="00911E32">
        <w:t>информационно телекоммуникационным</w:t>
      </w:r>
      <w:r>
        <w:t xml:space="preserve"> сетям и базам данных, учебным и методическим материалам, материально-техническим средствам обеспечения образовательной деятельности (далее - Порядок) разработано в соответствии с подпунктом 8 пункта 3 ст.47 Федерального закона от 29.12.2012 № 273-Ф3 «Об образовании в Российской Федерации», уставом </w:t>
      </w:r>
      <w:r w:rsidR="00AC2F66">
        <w:t>МБОУ Рудниковская СОШ</w:t>
      </w:r>
      <w:r w:rsidR="00911E32">
        <w:t xml:space="preserve"> </w:t>
      </w:r>
      <w:r>
        <w:t>(далее - Учреждения).</w:t>
      </w:r>
    </w:p>
    <w:p w14:paraId="0132A2E3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572"/>
        </w:tabs>
        <w:ind w:firstLine="851"/>
      </w:pPr>
      <w:r>
        <w:t>Доступ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</w:t>
      </w:r>
    </w:p>
    <w:p w14:paraId="0E9F922B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668"/>
        </w:tabs>
        <w:ind w:firstLine="851"/>
      </w:pPr>
      <w:r>
        <w:t>Действие настоящего Порядка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 (далее - ресурсам).</w:t>
      </w:r>
    </w:p>
    <w:p w14:paraId="1AB73BD7" w14:textId="77777777" w:rsidR="00774C37" w:rsidRDefault="003E26EE" w:rsidP="00DF464E">
      <w:pPr>
        <w:pStyle w:val="40"/>
        <w:numPr>
          <w:ilvl w:val="0"/>
          <w:numId w:val="1"/>
        </w:numPr>
        <w:shd w:val="clear" w:color="auto" w:fill="auto"/>
        <w:tabs>
          <w:tab w:val="left" w:pos="274"/>
        </w:tabs>
        <w:ind w:firstLine="851"/>
        <w:jc w:val="both"/>
      </w:pPr>
      <w:r>
        <w:t>Доступ к информационно-телекоммуникационным сетям.</w:t>
      </w:r>
    </w:p>
    <w:p w14:paraId="027F5946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673"/>
        </w:tabs>
        <w:ind w:firstLine="851"/>
      </w:pPr>
      <w:r>
        <w:t>Доступ работников к информационно-телекоммуникационной сети Интернет и локальной сети в Учреждении осуществляется с персональных компьютеров, подключенных к сети Интернет, без ограничения времени и потребленного трафика.</w:t>
      </w:r>
    </w:p>
    <w:p w14:paraId="6A908A10" w14:textId="77777777" w:rsidR="00774C37" w:rsidRDefault="003E26EE" w:rsidP="00DF464E">
      <w:pPr>
        <w:pStyle w:val="1"/>
        <w:shd w:val="clear" w:color="auto" w:fill="auto"/>
        <w:ind w:firstLine="851"/>
      </w:pPr>
      <w:r>
        <w:t>2.2. Для доступа к информационно-телекоммуникационным сетям в Учреждении работнику предоставляются, в случае необходимости, идентификационные данные (логин и пароль / учётная запись / электронный ключ и др.). Предоставление доступа осуществляется уполномоченным лицом Учреждения.</w:t>
      </w:r>
    </w:p>
    <w:p w14:paraId="460D6FC7" w14:textId="77777777" w:rsidR="00774C37" w:rsidRDefault="003E26EE" w:rsidP="00DF464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ind w:firstLine="851"/>
        <w:jc w:val="both"/>
      </w:pPr>
      <w:bookmarkStart w:id="0" w:name="bookmark0"/>
      <w:r>
        <w:lastRenderedPageBreak/>
        <w:t>Доступ к базам данных</w:t>
      </w:r>
      <w:bookmarkEnd w:id="0"/>
    </w:p>
    <w:p w14:paraId="0C8603EE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639"/>
        </w:tabs>
        <w:ind w:firstLine="851"/>
      </w:pPr>
      <w:r>
        <w:t>Работникам обеспечивается доступ к следующим электронным базам данных:</w:t>
      </w:r>
    </w:p>
    <w:p w14:paraId="2E5E7193" w14:textId="77777777" w:rsidR="00774C37" w:rsidRDefault="003E26EE" w:rsidP="00DF464E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ind w:firstLine="851"/>
      </w:pPr>
      <w:r>
        <w:t>профессиональные базы данных;</w:t>
      </w:r>
    </w:p>
    <w:p w14:paraId="7837D43D" w14:textId="77777777" w:rsidR="00774C37" w:rsidRDefault="003E26EE" w:rsidP="00DF464E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ind w:firstLine="851"/>
      </w:pPr>
      <w:r>
        <w:t>информационные справочные системы;</w:t>
      </w:r>
    </w:p>
    <w:p w14:paraId="10D61F13" w14:textId="77777777" w:rsidR="00774C37" w:rsidRDefault="003E26EE" w:rsidP="00DF464E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ind w:firstLine="851"/>
      </w:pPr>
      <w:r>
        <w:t>поисковые системы.</w:t>
      </w:r>
    </w:p>
    <w:p w14:paraId="0172D993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625"/>
        </w:tabs>
        <w:ind w:firstLine="851"/>
      </w:pPr>
      <w:r>
        <w:t>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14:paraId="2E117C53" w14:textId="77777777" w:rsidR="00774C37" w:rsidRDefault="003E26EE" w:rsidP="00DF464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96"/>
        </w:tabs>
        <w:ind w:firstLine="851"/>
        <w:jc w:val="both"/>
      </w:pPr>
      <w:bookmarkStart w:id="1" w:name="bookmark1"/>
      <w:r>
        <w:t>Доступ к учебным и методическим материалам</w:t>
      </w:r>
      <w:bookmarkEnd w:id="1"/>
    </w:p>
    <w:p w14:paraId="6FDB3E2A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30"/>
        </w:tabs>
        <w:ind w:firstLine="851"/>
      </w:pPr>
      <w:r>
        <w:t>Учебные и методические материалы, размещаемые на официальном информационном сайте Учреждения в сети Интернет, находятся в открытом доступе.</w:t>
      </w:r>
    </w:p>
    <w:p w14:paraId="48ECB792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11"/>
        </w:tabs>
        <w:ind w:firstLine="851"/>
      </w:pPr>
      <w:r>
        <w:t>Работникам по их запросам могут выдаваться во временное пользование учебные и методические материалы, входящие в оснащение библиотеки, учебных кабинетов.</w:t>
      </w:r>
    </w:p>
    <w:p w14:paraId="3C4B4A42" w14:textId="77777777" w:rsidR="00774C37" w:rsidRDefault="003E26EE" w:rsidP="00DF464E">
      <w:pPr>
        <w:pStyle w:val="1"/>
        <w:numPr>
          <w:ilvl w:val="2"/>
          <w:numId w:val="1"/>
        </w:numPr>
        <w:shd w:val="clear" w:color="auto" w:fill="auto"/>
        <w:tabs>
          <w:tab w:val="left" w:pos="721"/>
        </w:tabs>
        <w:ind w:firstLine="851"/>
      </w:pPr>
      <w:r>
        <w:t>Выдача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14:paraId="2F6CA73C" w14:textId="77777777" w:rsidR="00774C37" w:rsidRDefault="003E26EE" w:rsidP="00DF464E">
      <w:pPr>
        <w:pStyle w:val="1"/>
        <w:numPr>
          <w:ilvl w:val="2"/>
          <w:numId w:val="1"/>
        </w:numPr>
        <w:shd w:val="clear" w:color="auto" w:fill="auto"/>
        <w:tabs>
          <w:tab w:val="left" w:pos="735"/>
        </w:tabs>
        <w:ind w:firstLine="851"/>
      </w:pPr>
      <w: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14:paraId="765879CB" w14:textId="77777777" w:rsidR="00774C37" w:rsidRDefault="003E26EE" w:rsidP="00DF464E">
      <w:pPr>
        <w:pStyle w:val="1"/>
        <w:numPr>
          <w:ilvl w:val="2"/>
          <w:numId w:val="1"/>
        </w:numPr>
        <w:shd w:val="clear" w:color="auto" w:fill="auto"/>
        <w:tabs>
          <w:tab w:val="left" w:pos="721"/>
        </w:tabs>
        <w:ind w:firstLine="851"/>
      </w:pPr>
      <w:r>
        <w:t>Выдача работнику и возврат им учебных и методических материалов фиксируются в журнале выдачи.</w:t>
      </w:r>
    </w:p>
    <w:p w14:paraId="3B454826" w14:textId="77777777" w:rsidR="00774C37" w:rsidRDefault="003E26EE" w:rsidP="00DF464E">
      <w:pPr>
        <w:pStyle w:val="1"/>
        <w:numPr>
          <w:ilvl w:val="2"/>
          <w:numId w:val="1"/>
        </w:numPr>
        <w:shd w:val="clear" w:color="auto" w:fill="auto"/>
        <w:tabs>
          <w:tab w:val="left" w:pos="759"/>
        </w:tabs>
        <w:ind w:firstLine="851"/>
      </w:pPr>
      <w:r>
        <w:t>При получении учебных и методических материалов на электронных носителях, подлежащих возврату, работникам не разрешается удалять или изменять на них информацию.</w:t>
      </w:r>
    </w:p>
    <w:p w14:paraId="6BEDA6C1" w14:textId="77777777" w:rsidR="00774C37" w:rsidRDefault="003E26EE" w:rsidP="00DF464E">
      <w:pPr>
        <w:pStyle w:val="40"/>
        <w:numPr>
          <w:ilvl w:val="0"/>
          <w:numId w:val="1"/>
        </w:numPr>
        <w:shd w:val="clear" w:color="auto" w:fill="auto"/>
        <w:tabs>
          <w:tab w:val="left" w:pos="1376"/>
        </w:tabs>
        <w:ind w:firstLine="851"/>
        <w:jc w:val="both"/>
      </w:pPr>
      <w:r>
        <w:t>Доступ к материально-техническим средствам обеспечения</w:t>
      </w:r>
    </w:p>
    <w:p w14:paraId="172328DC" w14:textId="77777777" w:rsidR="00774C37" w:rsidRDefault="003E26EE" w:rsidP="00DF464E">
      <w:pPr>
        <w:pStyle w:val="40"/>
        <w:shd w:val="clear" w:color="auto" w:fill="auto"/>
        <w:ind w:firstLine="851"/>
        <w:jc w:val="both"/>
      </w:pPr>
      <w:r>
        <w:t>образовательной деятельности</w:t>
      </w:r>
    </w:p>
    <w:p w14:paraId="3AE34562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21"/>
        </w:tabs>
        <w:ind w:firstLine="851"/>
      </w:pPr>
      <w:r>
        <w:t>Доступ работников к материально-техническим средствам обеспечения образовательной деятельности осуществляется:</w:t>
      </w:r>
    </w:p>
    <w:p w14:paraId="3BE982B0" w14:textId="77777777" w:rsidR="00774C37" w:rsidRDefault="003E26EE" w:rsidP="00DF464E">
      <w:pPr>
        <w:pStyle w:val="1"/>
        <w:numPr>
          <w:ilvl w:val="0"/>
          <w:numId w:val="2"/>
        </w:numPr>
        <w:shd w:val="clear" w:color="auto" w:fill="auto"/>
        <w:tabs>
          <w:tab w:val="left" w:pos="778"/>
        </w:tabs>
        <w:ind w:firstLine="851"/>
      </w:pPr>
      <w:r>
        <w:t>без ограничения к учебным кабинетам, лаборатории,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14:paraId="08477BB9" w14:textId="77777777" w:rsidR="00774C37" w:rsidRDefault="003E26EE" w:rsidP="00DF464E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ind w:firstLine="851"/>
      </w:pPr>
      <w:r>
        <w:t>к учебным кабинетам, лаборатории,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14:paraId="39621D42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26"/>
        </w:tabs>
        <w:ind w:firstLine="851"/>
      </w:pPr>
      <w:r>
        <w:lastRenderedPageBreak/>
        <w:t>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14:paraId="04093789" w14:textId="4797F49F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26"/>
        </w:tabs>
        <w:ind w:firstLine="851"/>
      </w:pPr>
      <w:r>
        <w:t>Выдача работнику и возврат им движимых (переносных) материально</w:t>
      </w:r>
      <w:r w:rsidR="00911E32">
        <w:t>-</w:t>
      </w:r>
      <w:r>
        <w:softHyphen/>
        <w:t>технических средств обеспечения образовательной деятельности фиксируются в журнале выдачи.</w:t>
      </w:r>
    </w:p>
    <w:p w14:paraId="70A42BFA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30"/>
        </w:tabs>
        <w:ind w:firstLine="851"/>
      </w:pPr>
      <w:r>
        <w:t>Для копирования или тиражирования учебных и методических материалов работники имеют право пользоваться копировальным автоматом.</w:t>
      </w:r>
    </w:p>
    <w:p w14:paraId="65381246" w14:textId="77777777" w:rsidR="00774C37" w:rsidRDefault="003E26EE" w:rsidP="00DF464E">
      <w:pPr>
        <w:pStyle w:val="1"/>
        <w:shd w:val="clear" w:color="auto" w:fill="auto"/>
        <w:ind w:firstLine="851"/>
      </w:pPr>
      <w:r>
        <w:t>Работник может сделать не более 100 копий страниц формата A4 в квартал.</w:t>
      </w:r>
    </w:p>
    <w:p w14:paraId="3321FC65" w14:textId="77777777" w:rsidR="00774C37" w:rsidRDefault="003E26EE" w:rsidP="00DF464E">
      <w:pPr>
        <w:pStyle w:val="1"/>
        <w:shd w:val="clear" w:color="auto" w:fill="auto"/>
        <w:ind w:firstLine="851"/>
      </w:pPr>
      <w:r>
        <w:t>Количество сделанных копий (страниц формата A4) при каждом копировании фиксируется работником в журнале использования копировального аппарата.</w:t>
      </w:r>
    </w:p>
    <w:p w14:paraId="39DC76EC" w14:textId="77777777" w:rsidR="00774C37" w:rsidRDefault="003E26EE" w:rsidP="00DF464E">
      <w:pPr>
        <w:pStyle w:val="1"/>
        <w:shd w:val="clear" w:color="auto" w:fill="auto"/>
        <w:ind w:firstLine="851"/>
      </w:pPr>
      <w:r>
        <w:t>В случае необходимости тиражирования или печати сверх установленного объёма работник обязан обратиться со служебной запиской на имя директора учреждения.</w:t>
      </w:r>
    </w:p>
    <w:p w14:paraId="59CB1978" w14:textId="77777777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26"/>
        </w:tabs>
        <w:ind w:firstLine="851"/>
      </w:pPr>
      <w:r>
        <w:t>Для распечатывания учебных и методических материалов работники имеют право пользоваться принтером.</w:t>
      </w:r>
    </w:p>
    <w:p w14:paraId="5F9CF359" w14:textId="590459EE" w:rsidR="00774C37" w:rsidRDefault="003E26EE" w:rsidP="00DF464E">
      <w:pPr>
        <w:pStyle w:val="1"/>
        <w:numPr>
          <w:ilvl w:val="1"/>
          <w:numId w:val="1"/>
        </w:numPr>
        <w:shd w:val="clear" w:color="auto" w:fill="auto"/>
        <w:tabs>
          <w:tab w:val="left" w:pos="726"/>
        </w:tabs>
        <w:ind w:firstLine="851"/>
      </w:pPr>
      <w:r>
        <w:t xml:space="preserve">Накопители информации </w:t>
      </w:r>
      <w:r w:rsidRPr="00880C29">
        <w:t>(</w:t>
      </w:r>
      <w:r>
        <w:rPr>
          <w:lang w:val="en-US"/>
        </w:rPr>
        <w:t>CD</w:t>
      </w:r>
      <w:r w:rsidRPr="00880C29">
        <w:t>-</w:t>
      </w:r>
      <w:r>
        <w:t>диски,</w:t>
      </w:r>
      <w:r w:rsidR="00911E32">
        <w:t xml:space="preserve"> </w:t>
      </w:r>
      <w:r>
        <w:t>фл</w:t>
      </w:r>
      <w:r w:rsidR="00911E32">
        <w:t>э</w:t>
      </w:r>
      <w:r>
        <w:t>ш-накопители, карты памяти и т.д.), используемые работниками при работе с компьютерной информацией, предварительно должны быть обязательно проверены на отсутствие вредоносных компьютерных программ, вирусов.</w:t>
      </w:r>
    </w:p>
    <w:p w14:paraId="2A49C7EA" w14:textId="77777777" w:rsidR="00774C37" w:rsidRDefault="00774C37" w:rsidP="00DF464E">
      <w:pPr>
        <w:jc w:val="both"/>
        <w:rPr>
          <w:sz w:val="2"/>
          <w:szCs w:val="2"/>
        </w:rPr>
      </w:pPr>
    </w:p>
    <w:sectPr w:rsidR="00774C37" w:rsidSect="00DF464E">
      <w:headerReference w:type="default" r:id="rId7"/>
      <w:type w:val="continuous"/>
      <w:pgSz w:w="11909" w:h="16834"/>
      <w:pgMar w:top="709" w:right="1205" w:bottom="998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0F7B8" w14:textId="77777777" w:rsidR="002D2A97" w:rsidRDefault="002D2A97">
      <w:r>
        <w:separator/>
      </w:r>
    </w:p>
  </w:endnote>
  <w:endnote w:type="continuationSeparator" w:id="0">
    <w:p w14:paraId="2C024BEB" w14:textId="77777777" w:rsidR="002D2A97" w:rsidRDefault="002D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1717C" w14:textId="77777777" w:rsidR="002D2A97" w:rsidRDefault="002D2A97"/>
  </w:footnote>
  <w:footnote w:type="continuationSeparator" w:id="0">
    <w:p w14:paraId="3701F403" w14:textId="77777777" w:rsidR="002D2A97" w:rsidRDefault="002D2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32F59" w14:textId="77777777" w:rsidR="00774C37" w:rsidRDefault="002D2A97">
    <w:pPr>
      <w:rPr>
        <w:sz w:val="2"/>
        <w:szCs w:val="2"/>
      </w:rPr>
    </w:pPr>
    <w:r>
      <w:pict w14:anchorId="3B4A8BA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4.45pt;margin-top:49.7pt;width:209.05pt;height:9.3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35DB506B" w14:textId="740B1753" w:rsidR="00774C37" w:rsidRDefault="00774C37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ED3"/>
    <w:multiLevelType w:val="multilevel"/>
    <w:tmpl w:val="C44C3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B162D"/>
    <w:multiLevelType w:val="multilevel"/>
    <w:tmpl w:val="E4DEC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C37"/>
    <w:rsid w:val="002D2A97"/>
    <w:rsid w:val="003E26EE"/>
    <w:rsid w:val="0055261B"/>
    <w:rsid w:val="00774C37"/>
    <w:rsid w:val="00880C29"/>
    <w:rsid w:val="00911E32"/>
    <w:rsid w:val="00AC2F66"/>
    <w:rsid w:val="00D013F5"/>
    <w:rsid w:val="00D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C7D0CD"/>
  <w15:docId w15:val="{0FF31D7F-8BDA-4A17-845B-82D1D34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alibri10pt">
    <w:name w:val="Основной текст + Calibri;1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DF4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64E"/>
    <w:rPr>
      <w:color w:val="000000"/>
    </w:rPr>
  </w:style>
  <w:style w:type="paragraph" w:styleId="aa">
    <w:name w:val="footer"/>
    <w:basedOn w:val="a"/>
    <w:link w:val="ab"/>
    <w:uiPriority w:val="99"/>
    <w:unhideWhenUsed/>
    <w:rsid w:val="00DF4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6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Максим Коробцов</cp:lastModifiedBy>
  <cp:revision>6</cp:revision>
  <dcterms:created xsi:type="dcterms:W3CDTF">2023-03-03T08:35:00Z</dcterms:created>
  <dcterms:modified xsi:type="dcterms:W3CDTF">2026-02-02T19:04:00Z</dcterms:modified>
</cp:coreProperties>
</file>