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9D" w:rsidRPr="0062071B" w:rsidRDefault="001E6C9D" w:rsidP="0062071B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eastAsia="Times New Roman" w:cs="Times New Roman"/>
          <w:b/>
          <w:kern w:val="36"/>
          <w:sz w:val="28"/>
          <w:szCs w:val="28"/>
          <w:lang w:eastAsia="ru-RU"/>
        </w:rPr>
      </w:pPr>
      <w:r w:rsidRPr="0062071B">
        <w:rPr>
          <w:rFonts w:eastAsia="Times New Roman" w:cs="Times New Roman"/>
          <w:b/>
          <w:kern w:val="36"/>
          <w:sz w:val="28"/>
          <w:szCs w:val="28"/>
          <w:lang w:eastAsia="ru-RU"/>
        </w:rPr>
        <w:t>В школе проводятся тематические уроки:</w:t>
      </w:r>
    </w:p>
    <w:p w:rsidR="00E5106E" w:rsidRDefault="001E6C9D" w:rsidP="0062071B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567"/>
        <w:jc w:val="both"/>
        <w:outlineLvl w:val="0"/>
        <w:rPr>
          <w:rFonts w:eastAsia="Times New Roman" w:cs="Times New Roman"/>
          <w:kern w:val="36"/>
          <w:sz w:val="28"/>
          <w:szCs w:val="28"/>
          <w:lang w:eastAsia="ru-RU"/>
        </w:rPr>
      </w:pPr>
      <w:r w:rsidRPr="0062071B">
        <w:rPr>
          <w:rFonts w:eastAsia="Times New Roman" w:cs="Times New Roman"/>
          <w:kern w:val="36"/>
          <w:sz w:val="28"/>
          <w:szCs w:val="28"/>
          <w:lang w:eastAsia="ru-RU"/>
        </w:rPr>
        <w:t>9.03.2022</w:t>
      </w:r>
      <w:r w:rsidR="00E5106E">
        <w:rPr>
          <w:rFonts w:eastAsia="Times New Roman" w:cs="Times New Roman"/>
          <w:kern w:val="36"/>
          <w:sz w:val="28"/>
          <w:szCs w:val="28"/>
          <w:lang w:eastAsia="ru-RU"/>
        </w:rPr>
        <w:t>.</w:t>
      </w:r>
    </w:p>
    <w:p w:rsidR="001E6C9D" w:rsidRPr="0062071B" w:rsidRDefault="001E6C9D" w:rsidP="00E5106E">
      <w:pPr>
        <w:pStyle w:val="a3"/>
        <w:shd w:val="clear" w:color="auto" w:fill="FFFFFF"/>
        <w:tabs>
          <w:tab w:val="left" w:pos="142"/>
        </w:tabs>
        <w:spacing w:after="0" w:line="240" w:lineRule="auto"/>
        <w:ind w:left="567"/>
        <w:jc w:val="both"/>
        <w:outlineLvl w:val="0"/>
        <w:rPr>
          <w:rFonts w:eastAsia="Times New Roman" w:cs="Times New Roman"/>
          <w:kern w:val="36"/>
          <w:sz w:val="28"/>
          <w:szCs w:val="28"/>
          <w:lang w:eastAsia="ru-RU"/>
        </w:rPr>
      </w:pPr>
      <w:r w:rsidRPr="0062071B">
        <w:rPr>
          <w:rFonts w:eastAsia="Times New Roman" w:cs="Times New Roman"/>
          <w:kern w:val="36"/>
          <w:sz w:val="28"/>
          <w:szCs w:val="28"/>
          <w:lang w:eastAsia="ru-RU"/>
        </w:rPr>
        <w:t xml:space="preserve">Классный час в 1- 6 классах </w:t>
      </w:r>
      <w:r w:rsidRPr="0062071B">
        <w:rPr>
          <w:rFonts w:eastAsia="Times New Roman" w:cs="Times New Roman"/>
          <w:b/>
          <w:kern w:val="36"/>
          <w:sz w:val="28"/>
          <w:szCs w:val="28"/>
          <w:lang w:eastAsia="ru-RU"/>
        </w:rPr>
        <w:t>«Первый космонавт – Юрий Гагарин».</w:t>
      </w:r>
    </w:p>
    <w:p w:rsidR="001E6C9D" w:rsidRDefault="001E6C9D" w:rsidP="0062071B">
      <w:pPr>
        <w:pStyle w:val="a3"/>
        <w:shd w:val="clear" w:color="auto" w:fill="FFFFFF"/>
        <w:tabs>
          <w:tab w:val="left" w:pos="142"/>
        </w:tabs>
        <w:spacing w:after="0" w:line="240" w:lineRule="auto"/>
        <w:ind w:left="0" w:firstLine="567"/>
        <w:jc w:val="both"/>
        <w:outlineLvl w:val="0"/>
        <w:rPr>
          <w:rFonts w:eastAsia="Times New Roman" w:cs="Times New Roman"/>
          <w:kern w:val="36"/>
          <w:sz w:val="28"/>
          <w:szCs w:val="28"/>
          <w:lang w:eastAsia="ru-RU"/>
        </w:rPr>
      </w:pPr>
      <w:r w:rsidRPr="0062071B">
        <w:rPr>
          <w:rFonts w:eastAsia="Times New Roman" w:cs="Times New Roman"/>
          <w:kern w:val="36"/>
          <w:sz w:val="28"/>
          <w:szCs w:val="28"/>
          <w:lang w:eastAsia="ru-RU"/>
        </w:rPr>
        <w:t>В день рождения первого космонавта ребята  посмотрели фильм «Так начиналась легенда». Обсуждая фильм, мы ещё раз вспомнили о подвиге Ю.А. Гагарина, поговорили о событиях, происходивших в его жизни, о том, как важно всегда оставаться человеком.</w:t>
      </w:r>
    </w:p>
    <w:p w:rsidR="004F70CF" w:rsidRPr="0062071B" w:rsidRDefault="004F70CF" w:rsidP="0062071B">
      <w:pPr>
        <w:pStyle w:val="a3"/>
        <w:shd w:val="clear" w:color="auto" w:fill="FFFFFF"/>
        <w:tabs>
          <w:tab w:val="left" w:pos="142"/>
        </w:tabs>
        <w:spacing w:after="0" w:line="240" w:lineRule="auto"/>
        <w:ind w:left="0" w:firstLine="567"/>
        <w:jc w:val="both"/>
        <w:outlineLvl w:val="0"/>
        <w:rPr>
          <w:rFonts w:eastAsia="Times New Roman" w:cs="Times New Roman"/>
          <w:kern w:val="36"/>
          <w:sz w:val="28"/>
          <w:szCs w:val="28"/>
          <w:lang w:eastAsia="ru-RU"/>
        </w:rPr>
      </w:pPr>
    </w:p>
    <w:p w:rsidR="0062071B" w:rsidRPr="0062071B" w:rsidRDefault="001E6C9D" w:rsidP="0062071B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2071B">
        <w:rPr>
          <w:rFonts w:eastAsia="Times New Roman" w:cs="Times New Roman"/>
          <w:kern w:val="36"/>
          <w:sz w:val="28"/>
          <w:szCs w:val="28"/>
          <w:lang w:eastAsia="ru-RU"/>
        </w:rPr>
        <w:t xml:space="preserve">10.03.2022. </w:t>
      </w:r>
      <w:r w:rsidR="0062071B" w:rsidRPr="0062071B">
        <w:rPr>
          <w:rFonts w:eastAsia="Times New Roman" w:cs="Times New Roman"/>
          <w:sz w:val="28"/>
          <w:szCs w:val="28"/>
          <w:lang w:eastAsia="ru-RU"/>
        </w:rPr>
        <w:t xml:space="preserve">Сегодня прошел урок </w:t>
      </w:r>
      <w:r w:rsidR="0062071B" w:rsidRPr="0062071B">
        <w:rPr>
          <w:rFonts w:eastAsia="Times New Roman" w:cs="Times New Roman"/>
          <w:b/>
          <w:sz w:val="28"/>
          <w:szCs w:val="28"/>
          <w:lang w:eastAsia="ru-RU"/>
        </w:rPr>
        <w:t>«Герой нашего времени».</w:t>
      </w:r>
    </w:p>
    <w:p w:rsidR="0062071B" w:rsidRPr="00FF70BA" w:rsidRDefault="0062071B" w:rsidP="0062071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FF70BA">
        <w:rPr>
          <w:rFonts w:eastAsia="Times New Roman" w:cs="Times New Roman"/>
          <w:sz w:val="28"/>
          <w:szCs w:val="28"/>
          <w:lang w:eastAsia="ru-RU"/>
        </w:rPr>
        <w:t>Цель урока: развитие у обучающихся активной гражданской позиции, формирование образа истинного патриота и защитника Родины.</w:t>
      </w:r>
    </w:p>
    <w:p w:rsidR="0062071B" w:rsidRPr="00FF70BA" w:rsidRDefault="0062071B" w:rsidP="0062071B">
      <w:pPr>
        <w:shd w:val="clear" w:color="auto" w:fill="FFFFFF"/>
        <w:spacing w:after="0"/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FF70BA">
        <w:rPr>
          <w:rFonts w:eastAsia="Times New Roman" w:cs="Times New Roman"/>
          <w:sz w:val="28"/>
          <w:szCs w:val="28"/>
          <w:lang w:eastAsia="ru-RU"/>
        </w:rPr>
        <w:t>На уроке учащимся рассказали предысторию сегодняшних событий. Также урок помог разобраться в том, как отличить правду от лжи в потоке информации.</w:t>
      </w:r>
    </w:p>
    <w:p w:rsidR="001E6C9D" w:rsidRPr="0062071B" w:rsidRDefault="0062071B" w:rsidP="0062071B">
      <w:pPr>
        <w:shd w:val="clear" w:color="auto" w:fill="FFFFFF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FF70BA">
        <w:rPr>
          <w:rFonts w:eastAsia="Times New Roman" w:cs="Times New Roman"/>
          <w:sz w:val="28"/>
          <w:szCs w:val="28"/>
          <w:lang w:eastAsia="ru-RU"/>
        </w:rPr>
        <w:t xml:space="preserve">Для проведения урока </w:t>
      </w:r>
      <w:r>
        <w:rPr>
          <w:rFonts w:eastAsia="Times New Roman" w:cs="Times New Roman"/>
          <w:sz w:val="28"/>
          <w:szCs w:val="28"/>
          <w:lang w:eastAsia="ru-RU"/>
        </w:rPr>
        <w:t>был использован методический </w:t>
      </w:r>
      <w:r w:rsidRPr="00FF70BA">
        <w:rPr>
          <w:rFonts w:eastAsia="Times New Roman" w:cs="Times New Roman"/>
          <w:sz w:val="28"/>
          <w:szCs w:val="28"/>
          <w:lang w:eastAsia="ru-RU"/>
        </w:rPr>
        <w:t>материал 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F70BA">
        <w:rPr>
          <w:rFonts w:eastAsia="Times New Roman" w:cs="Times New Roman"/>
          <w:sz w:val="28"/>
          <w:szCs w:val="28"/>
          <w:lang w:eastAsia="ru-RU"/>
        </w:rPr>
        <w:t> </w:t>
      </w:r>
      <w:hyperlink r:id="rId5" w:tgtFrame="_blank" w:history="1">
        <w:r w:rsidRPr="00FF70BA">
          <w:rPr>
            <w:rFonts w:eastAsia="Times New Roman" w:cs="Times New Roman"/>
            <w:sz w:val="28"/>
            <w:szCs w:val="28"/>
            <w:u w:val="single"/>
            <w:lang w:eastAsia="ru-RU"/>
          </w:rPr>
          <w:t>https://disk.yandex.ru/d/ImM1c2gyiY-nDA</w:t>
        </w:r>
      </w:hyperlink>
      <w:r w:rsidRPr="00FF70BA">
        <w:rPr>
          <w:rFonts w:eastAsia="Times New Roman" w:cs="Times New Roman"/>
          <w:sz w:val="28"/>
          <w:szCs w:val="28"/>
          <w:lang w:eastAsia="ru-RU"/>
        </w:rPr>
        <w:t>  </w:t>
      </w:r>
      <w:r w:rsidRPr="00FF70BA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605" cy="14605"/>
            <wp:effectExtent l="0" t="0" r="0" b="0"/>
            <wp:docPr id="15" name="Рисунок 15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06E" w:rsidRPr="00E5106E" w:rsidRDefault="001E6C9D" w:rsidP="0062071B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cs="Times New Roman"/>
          <w:sz w:val="28"/>
          <w:szCs w:val="28"/>
          <w:shd w:val="clear" w:color="auto" w:fill="FFFFFF"/>
        </w:rPr>
      </w:pPr>
      <w:r w:rsidRPr="0062071B">
        <w:rPr>
          <w:rFonts w:eastAsia="Times New Roman" w:cs="Times New Roman"/>
          <w:kern w:val="36"/>
          <w:sz w:val="28"/>
          <w:szCs w:val="28"/>
          <w:lang w:eastAsia="ru-RU"/>
        </w:rPr>
        <w:t xml:space="preserve">11.03.2022. </w:t>
      </w:r>
    </w:p>
    <w:p w:rsidR="0062071B" w:rsidRPr="0062071B" w:rsidRDefault="001E6C9D" w:rsidP="00E5106E">
      <w:pPr>
        <w:pStyle w:val="a3"/>
        <w:tabs>
          <w:tab w:val="left" w:pos="142"/>
        </w:tabs>
        <w:spacing w:after="0" w:line="240" w:lineRule="auto"/>
        <w:ind w:left="927"/>
        <w:jc w:val="both"/>
        <w:rPr>
          <w:rFonts w:cs="Times New Roman"/>
          <w:sz w:val="28"/>
          <w:szCs w:val="28"/>
          <w:shd w:val="clear" w:color="auto" w:fill="FFFFFF"/>
        </w:rPr>
      </w:pPr>
      <w:r w:rsidRPr="0062071B">
        <w:rPr>
          <w:rFonts w:eastAsia="Times New Roman" w:cs="Times New Roman"/>
          <w:kern w:val="36"/>
          <w:sz w:val="28"/>
          <w:szCs w:val="28"/>
          <w:lang w:eastAsia="ru-RU"/>
        </w:rPr>
        <w:t xml:space="preserve">В </w:t>
      </w:r>
      <w:r w:rsidRPr="0062071B">
        <w:rPr>
          <w:rFonts w:cs="Times New Roman"/>
          <w:sz w:val="28"/>
          <w:szCs w:val="28"/>
          <w:shd w:val="clear" w:color="auto" w:fill="FFFFFF"/>
        </w:rPr>
        <w:t xml:space="preserve">5-11 классах прошел урок </w:t>
      </w:r>
      <w:r w:rsidRPr="00E5106E">
        <w:rPr>
          <w:rFonts w:cs="Times New Roman"/>
          <w:b/>
          <w:sz w:val="28"/>
          <w:szCs w:val="28"/>
          <w:shd w:val="clear" w:color="auto" w:fill="FFFFFF"/>
        </w:rPr>
        <w:t xml:space="preserve">"Богатство славянских народов". </w:t>
      </w:r>
    </w:p>
    <w:p w:rsidR="0062071B" w:rsidRPr="0062071B" w:rsidRDefault="0062071B" w:rsidP="0062071B">
      <w:pPr>
        <w:pStyle w:val="a3"/>
        <w:shd w:val="clear" w:color="auto" w:fill="FFFFFF"/>
        <w:tabs>
          <w:tab w:val="left" w:pos="142"/>
        </w:tabs>
        <w:spacing w:after="0" w:line="240" w:lineRule="auto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62071B">
        <w:rPr>
          <w:rFonts w:eastAsia="Times New Roman" w:cs="Times New Roman"/>
          <w:sz w:val="28"/>
          <w:szCs w:val="28"/>
          <w:lang w:eastAsia="ru-RU"/>
        </w:rPr>
        <w:t>Цель урока</w:t>
      </w:r>
      <w:r>
        <w:rPr>
          <w:rFonts w:eastAsia="Times New Roman" w:cs="Times New Roman"/>
          <w:sz w:val="28"/>
          <w:szCs w:val="28"/>
          <w:lang w:eastAsia="ru-RU"/>
        </w:rPr>
        <w:t xml:space="preserve">: </w:t>
      </w:r>
      <w:r w:rsidRPr="0062071B">
        <w:rPr>
          <w:rFonts w:eastAsia="Times New Roman" w:cs="Times New Roman"/>
          <w:sz w:val="28"/>
          <w:szCs w:val="28"/>
          <w:lang w:eastAsia="ru-RU"/>
        </w:rPr>
        <w:t xml:space="preserve"> Основываясь на знакомстве с памятниками литературного и исторического наследия России, Украины и Белоруссии, сформировать у обучающихся понимание единства общекультурного пространства народов этих стран.</w:t>
      </w:r>
      <w:r w:rsidRPr="0062071B">
        <w:rPr>
          <w:rFonts w:ascii="Tahoma" w:hAnsi="Tahoma" w:cs="Tahoma"/>
          <w:noProof/>
          <w:sz w:val="28"/>
          <w:szCs w:val="28"/>
          <w:lang w:eastAsia="ru-RU"/>
        </w:rPr>
        <w:drawing>
          <wp:inline distT="0" distB="0" distL="0" distR="0">
            <wp:extent cx="14605" cy="14605"/>
            <wp:effectExtent l="0" t="0" r="0" b="0"/>
            <wp:docPr id="3" name="Рисунок 3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C9D" w:rsidRPr="0062071B" w:rsidRDefault="001E6C9D" w:rsidP="0062071B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62071B">
        <w:rPr>
          <w:rFonts w:cs="Times New Roman"/>
          <w:sz w:val="28"/>
          <w:szCs w:val="28"/>
          <w:shd w:val="clear" w:color="auto" w:fill="FFFFFF"/>
        </w:rPr>
        <w:t>Ребята узнали о родстве наших народов, о близости культуры, о толерантности в современном мире.</w:t>
      </w:r>
    </w:p>
    <w:p w:rsidR="001E6C9D" w:rsidRPr="0062071B" w:rsidRDefault="001E6C9D" w:rsidP="0062071B">
      <w:pPr>
        <w:pStyle w:val="a3"/>
        <w:tabs>
          <w:tab w:val="left" w:pos="142"/>
        </w:tabs>
        <w:spacing w:after="0" w:line="240" w:lineRule="auto"/>
        <w:ind w:left="0" w:firstLine="567"/>
        <w:jc w:val="both"/>
        <w:rPr>
          <w:rFonts w:cs="Times New Roman"/>
          <w:sz w:val="28"/>
          <w:szCs w:val="28"/>
          <w:shd w:val="clear" w:color="auto" w:fill="FFFFFF"/>
        </w:rPr>
      </w:pPr>
      <w:r w:rsidRPr="0062071B">
        <w:rPr>
          <w:rFonts w:eastAsia="Times New Roman" w:cs="Times New Roman"/>
          <w:sz w:val="28"/>
          <w:szCs w:val="28"/>
          <w:lang w:eastAsia="ru-RU"/>
        </w:rPr>
        <w:t>Было подчеркнуто единое историческое происхождение славянских народов.</w:t>
      </w:r>
    </w:p>
    <w:p w:rsidR="001E6C9D" w:rsidRPr="0062071B" w:rsidRDefault="001E6C9D" w:rsidP="0062071B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62071B">
        <w:rPr>
          <w:sz w:val="28"/>
          <w:szCs w:val="28"/>
        </w:rPr>
        <w:t>На уроке обучающиеся увидели на примерах  общие истоки и взаимопроникновения культур и жизненных ценностей трех братских народов, их нерасторжимого единства в языке, фольклоре и музыке, литературе и живописи.</w:t>
      </w:r>
    </w:p>
    <w:p w:rsidR="001E6C9D" w:rsidRDefault="001E6C9D" w:rsidP="0062071B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2071B">
        <w:rPr>
          <w:sz w:val="28"/>
          <w:szCs w:val="28"/>
        </w:rPr>
        <w:t>Вспомнили украинские, белорусские и русские пословицы и поговорки, древнерусские былины и сказания, народные эпические песни о героических событиях общей истории наших народов XI–XVI веков.</w:t>
      </w:r>
    </w:p>
    <w:p w:rsidR="004F70CF" w:rsidRDefault="004F70CF" w:rsidP="0062071B">
      <w:pPr>
        <w:pStyle w:val="a4"/>
        <w:shd w:val="clear" w:color="auto" w:fill="FFFFFF"/>
        <w:tabs>
          <w:tab w:val="left" w:pos="142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5106E" w:rsidRPr="00E5106E" w:rsidRDefault="00E5106E" w:rsidP="00E5106E">
      <w:pPr>
        <w:pStyle w:val="a3"/>
        <w:numPr>
          <w:ilvl w:val="0"/>
          <w:numId w:val="2"/>
        </w:numPr>
        <w:spacing w:after="0" w:line="240" w:lineRule="auto"/>
        <w:jc w:val="both"/>
        <w:rPr>
          <w:rFonts w:cs="Times New Roman"/>
          <w:szCs w:val="24"/>
        </w:rPr>
      </w:pPr>
      <w:r w:rsidRPr="00E5106E">
        <w:rPr>
          <w:sz w:val="28"/>
          <w:szCs w:val="28"/>
        </w:rPr>
        <w:t xml:space="preserve">12.03.2022. </w:t>
      </w:r>
    </w:p>
    <w:p w:rsidR="00E5106E" w:rsidRPr="00E5106E" w:rsidRDefault="00E5106E" w:rsidP="00E5106E">
      <w:pPr>
        <w:spacing w:after="0" w:line="240" w:lineRule="auto"/>
        <w:ind w:firstLine="567"/>
        <w:jc w:val="both"/>
        <w:rPr>
          <w:rFonts w:cs="Times New Roman"/>
          <w:sz w:val="28"/>
          <w:szCs w:val="24"/>
        </w:rPr>
      </w:pPr>
      <w:r w:rsidRPr="00E5106E">
        <w:rPr>
          <w:rFonts w:cs="Times New Roman"/>
          <w:sz w:val="28"/>
          <w:szCs w:val="24"/>
        </w:rPr>
        <w:t>В 8,11 классах был проведён урок «Гибридный конфликт. Использование отечественных платформ».</w:t>
      </w:r>
      <w:bookmarkStart w:id="0" w:name="_GoBack"/>
      <w:bookmarkEnd w:id="0"/>
    </w:p>
    <w:p w:rsidR="00E5106E" w:rsidRPr="00E5106E" w:rsidRDefault="00E5106E" w:rsidP="00E5106E">
      <w:pPr>
        <w:spacing w:after="0" w:line="240" w:lineRule="auto"/>
        <w:ind w:firstLine="567"/>
        <w:jc w:val="both"/>
        <w:rPr>
          <w:rFonts w:cs="Times New Roman"/>
          <w:sz w:val="28"/>
          <w:szCs w:val="24"/>
        </w:rPr>
      </w:pPr>
      <w:r w:rsidRPr="00E5106E">
        <w:rPr>
          <w:rFonts w:cs="Times New Roman"/>
          <w:sz w:val="28"/>
          <w:szCs w:val="24"/>
        </w:rPr>
        <w:t>Цель урока: развитие у обучающихся активной гражданской позиции, формирование образа истинного патриота и защитника Родины.</w:t>
      </w:r>
    </w:p>
    <w:p w:rsidR="00E5106E" w:rsidRPr="00E5106E" w:rsidRDefault="00E5106E" w:rsidP="00E5106E">
      <w:pPr>
        <w:spacing w:after="0" w:line="240" w:lineRule="auto"/>
        <w:ind w:firstLine="567"/>
        <w:jc w:val="both"/>
        <w:rPr>
          <w:rFonts w:cs="Times New Roman"/>
          <w:sz w:val="28"/>
          <w:szCs w:val="24"/>
        </w:rPr>
      </w:pPr>
      <w:r w:rsidRPr="00E5106E">
        <w:rPr>
          <w:rFonts w:cs="Times New Roman"/>
          <w:sz w:val="28"/>
          <w:szCs w:val="24"/>
        </w:rPr>
        <w:t>С учащимися обсудили предысторию сегодняшних событий. Также урок помог разобраться в том, как отличить правду от лжи в потоке информации.</w:t>
      </w:r>
    </w:p>
    <w:p w:rsidR="00E5106E" w:rsidRPr="00E5106E" w:rsidRDefault="00E5106E" w:rsidP="00E5106E">
      <w:pPr>
        <w:spacing w:after="0" w:line="240" w:lineRule="auto"/>
        <w:ind w:firstLine="567"/>
        <w:jc w:val="both"/>
        <w:rPr>
          <w:rFonts w:cs="Times New Roman"/>
          <w:sz w:val="28"/>
          <w:szCs w:val="24"/>
        </w:rPr>
      </w:pPr>
      <w:r w:rsidRPr="00E5106E">
        <w:rPr>
          <w:rFonts w:cs="Times New Roman"/>
          <w:sz w:val="28"/>
          <w:szCs w:val="24"/>
        </w:rPr>
        <w:t>Мы имеем дело с новым видом межгосударственного противостояния и эффективным инструментом стратегического неядерного сдерживания, предполагающим беспрецедентное сочетание комплекса мер силового и несилового воздействия на противника в реальном масштабе времени.</w:t>
      </w:r>
    </w:p>
    <w:p w:rsidR="00E5106E" w:rsidRPr="00E5106E" w:rsidRDefault="00E5106E" w:rsidP="00E5106E">
      <w:pPr>
        <w:spacing w:after="0" w:line="240" w:lineRule="auto"/>
        <w:ind w:firstLine="567"/>
        <w:jc w:val="both"/>
        <w:rPr>
          <w:rFonts w:cs="Times New Roman"/>
          <w:sz w:val="28"/>
          <w:szCs w:val="24"/>
        </w:rPr>
      </w:pPr>
      <w:r w:rsidRPr="00E5106E">
        <w:rPr>
          <w:rFonts w:cs="Times New Roman"/>
          <w:sz w:val="28"/>
          <w:szCs w:val="24"/>
        </w:rPr>
        <w:t xml:space="preserve">Противоборство на международной арене разворачивается сегодня в физическом, информационном, кибернетическом, культурном, когнитивном </w:t>
      </w:r>
      <w:r w:rsidRPr="00E5106E">
        <w:rPr>
          <w:rFonts w:cs="Times New Roman"/>
          <w:sz w:val="28"/>
          <w:szCs w:val="24"/>
        </w:rPr>
        <w:lastRenderedPageBreak/>
        <w:t>измерениях при неуклонном возрастании роли невоенных способов достижения политических и стратегических целей, которые по своей эффективности зачастую превосходят традиционные военные средства (что не исключает активного применения последних).</w:t>
      </w:r>
    </w:p>
    <w:p w:rsidR="00E5106E" w:rsidRDefault="00E5106E" w:rsidP="00E5106E">
      <w:pPr>
        <w:spacing w:after="0" w:line="240" w:lineRule="auto"/>
        <w:ind w:firstLine="567"/>
        <w:jc w:val="both"/>
        <w:rPr>
          <w:rFonts w:cs="Times New Roman"/>
          <w:sz w:val="28"/>
          <w:szCs w:val="24"/>
        </w:rPr>
      </w:pPr>
      <w:r w:rsidRPr="00E5106E">
        <w:rPr>
          <w:rFonts w:cs="Times New Roman"/>
          <w:sz w:val="28"/>
          <w:szCs w:val="24"/>
        </w:rPr>
        <w:t>В результате современные войны становятся всё более сложными и комплексными. Их комбинированный характер проявляется в том, что классическое военное насилие сочетается в них с иррегулярными формами противостояния, в частности с террористической деятельностью, кибернетическими атаками, экономическими и дипломатическими санкциями, информационными диверсиями, целым рядом других возможных составляющих. В силу этого для обозначения качественно новой комплексности и пространственной многомерности современной войны был предложен термин гибридный.</w:t>
      </w:r>
    </w:p>
    <w:sectPr w:rsidR="00E5106E" w:rsidSect="004F70CF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857AB"/>
    <w:multiLevelType w:val="hybridMultilevel"/>
    <w:tmpl w:val="237A5D94"/>
    <w:lvl w:ilvl="0" w:tplc="AA34107E">
      <w:start w:val="3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5F26A4"/>
    <w:multiLevelType w:val="hybridMultilevel"/>
    <w:tmpl w:val="2D10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E6C9D"/>
    <w:rsid w:val="001E6C9D"/>
    <w:rsid w:val="00397CCD"/>
    <w:rsid w:val="004F70CF"/>
    <w:rsid w:val="0062071B"/>
    <w:rsid w:val="00686BF2"/>
    <w:rsid w:val="00815DD7"/>
    <w:rsid w:val="00AD1010"/>
    <w:rsid w:val="00AF5720"/>
    <w:rsid w:val="00E5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9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C9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6C9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0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disk.yandex.ru/d/ImM1c2gyiY-nD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2007-12-31T21:55:00Z</dcterms:created>
  <dcterms:modified xsi:type="dcterms:W3CDTF">2022-03-13T12:41:00Z</dcterms:modified>
</cp:coreProperties>
</file>